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827384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8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30444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Минкультуры России от 12.03.2012 N 156</w:t>
            </w:r>
            <w:r>
              <w:rPr>
                <w:sz w:val="48"/>
                <w:szCs w:val="48"/>
              </w:rPr>
              <w:br/>
              <w:t xml:space="preserve">(ред. </w:t>
            </w:r>
            <w:r>
              <w:rPr>
                <w:sz w:val="48"/>
                <w:szCs w:val="48"/>
              </w:rPr>
              <w:t>от 26.03.2013)</w:t>
            </w:r>
            <w:r>
              <w:rPr>
                <w:sz w:val="48"/>
                <w:szCs w:val="48"/>
              </w:rPr>
              <w:br/>
              <w:t xml:space="preserve">"Об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изобразительного искусства "Живопись" и сроку обучения </w:t>
            </w:r>
            <w:r>
              <w:rPr>
                <w:sz w:val="48"/>
                <w:szCs w:val="48"/>
              </w:rPr>
              <w:t>по этой программе"</w:t>
            </w:r>
            <w:r>
              <w:rPr>
                <w:sz w:val="48"/>
                <w:szCs w:val="48"/>
              </w:rPr>
              <w:br/>
              <w:t>(Зарегистрировано в Минюсте России 22.03.2012 N 23578)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30444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13.04.2022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04444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304444">
      <w:pPr>
        <w:pStyle w:val="ConsPlusNormal"/>
        <w:jc w:val="both"/>
        <w:outlineLvl w:val="0"/>
      </w:pPr>
    </w:p>
    <w:p w:rsidR="00000000" w:rsidRDefault="00304444">
      <w:pPr>
        <w:pStyle w:val="ConsPlusNormal"/>
        <w:outlineLvl w:val="0"/>
      </w:pPr>
      <w:r>
        <w:t>Зарегистрировано в Минюсте России 22 мар</w:t>
      </w:r>
      <w:r>
        <w:t>та 2012 г. N 23578</w:t>
      </w:r>
    </w:p>
    <w:p w:rsidR="00000000" w:rsidRDefault="003044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04444">
      <w:pPr>
        <w:pStyle w:val="ConsPlusNormal"/>
      </w:pPr>
    </w:p>
    <w:p w:rsidR="00000000" w:rsidRDefault="00304444">
      <w:pPr>
        <w:pStyle w:val="ConsPlusTitle"/>
        <w:jc w:val="center"/>
      </w:pPr>
      <w:r>
        <w:t>МИНИСТЕРСТВО КУЛЬТУРЫ РОССИЙСКОЙ ФЕДЕРАЦИИ</w:t>
      </w:r>
    </w:p>
    <w:p w:rsidR="00000000" w:rsidRDefault="00304444">
      <w:pPr>
        <w:pStyle w:val="ConsPlusTitle"/>
        <w:jc w:val="center"/>
      </w:pPr>
    </w:p>
    <w:p w:rsidR="00000000" w:rsidRDefault="00304444">
      <w:pPr>
        <w:pStyle w:val="ConsPlusTitle"/>
        <w:jc w:val="center"/>
      </w:pPr>
      <w:r>
        <w:t>ПРИКАЗ</w:t>
      </w:r>
    </w:p>
    <w:p w:rsidR="00000000" w:rsidRDefault="00304444">
      <w:pPr>
        <w:pStyle w:val="ConsPlusTitle"/>
        <w:jc w:val="center"/>
      </w:pPr>
      <w:r>
        <w:t>от 12 марта 2012 г. N 156</w:t>
      </w:r>
    </w:p>
    <w:p w:rsidR="00000000" w:rsidRDefault="00304444">
      <w:pPr>
        <w:pStyle w:val="ConsPlusTitle"/>
        <w:jc w:val="center"/>
      </w:pPr>
    </w:p>
    <w:p w:rsidR="00000000" w:rsidRDefault="00304444">
      <w:pPr>
        <w:pStyle w:val="ConsPlusTitle"/>
        <w:jc w:val="center"/>
      </w:pPr>
      <w:r>
        <w:t>ОБ УТВЕРЖДЕНИИ ФЕДЕРАЛЬНЫХ ГОСУДАРСТВЕННЫХ ТРЕБОВАНИЙ</w:t>
      </w:r>
    </w:p>
    <w:p w:rsidR="00000000" w:rsidRDefault="00304444">
      <w:pPr>
        <w:pStyle w:val="ConsPlusTitle"/>
        <w:jc w:val="center"/>
      </w:pPr>
      <w:r>
        <w:t>К МИНИМУМУ СОДЕРЖАНИЯ, СТРУКТУРЕ И УСЛОВИЯМ РЕАЛИЗАЦИИ</w:t>
      </w:r>
    </w:p>
    <w:p w:rsidR="00000000" w:rsidRDefault="00304444">
      <w:pPr>
        <w:pStyle w:val="ConsPlusTitle"/>
        <w:jc w:val="center"/>
      </w:pPr>
      <w:r>
        <w:t>ДОПОЛНИТЕЛЬНОЙ ПРЕДПРОФЕССИОНАЛЬНОЙ ОБЩЕОБРАЗОВА</w:t>
      </w:r>
      <w:r>
        <w:t>ТЕЛЬНОЙ</w:t>
      </w:r>
    </w:p>
    <w:p w:rsidR="00000000" w:rsidRDefault="00304444">
      <w:pPr>
        <w:pStyle w:val="ConsPlusTitle"/>
        <w:jc w:val="center"/>
      </w:pPr>
      <w:r>
        <w:t>ПРОГРАММЫ В ОБЛАСТИ ИЗОБРАЗИТЕЛЬНОГО ИСКУССТВА "ЖИВОПИСЬ"</w:t>
      </w:r>
    </w:p>
    <w:p w:rsidR="00000000" w:rsidRDefault="00304444">
      <w:pPr>
        <w:pStyle w:val="ConsPlusTitle"/>
        <w:jc w:val="center"/>
      </w:pPr>
      <w:r>
        <w:t>И СРОКУ ОБУЧЕНИЯ ПО ЭТОЙ ПРОГРАММЕ</w:t>
      </w:r>
    </w:p>
    <w:p w:rsidR="00000000" w:rsidRDefault="0030444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444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444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30444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0444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Минкультуры России от 26.03.2013 N 279)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444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04444">
      <w:pPr>
        <w:pStyle w:val="ConsPlusNormal"/>
        <w:ind w:firstLine="540"/>
        <w:jc w:val="both"/>
      </w:pPr>
    </w:p>
    <w:p w:rsidR="00000000" w:rsidRDefault="00304444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пунктом 9.1 статьи 9</w:t>
        </w:r>
      </w:hyperlink>
      <w:r>
        <w:t xml:space="preserve"> Закона Российской Федерации от 10 июля 1992 г. N 3266-1 "Об образ</w:t>
      </w:r>
      <w:r>
        <w:t>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2007, N 44, ст. 5280; N 49, ст. 6070; 2010, N 46, ст. 5918</w:t>
      </w:r>
      <w:r>
        <w:t>; 2011, N 23, ст. 3261; N 25, ст. 3537, 3538; N 27, ст. 3871) приказываю: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 xml:space="preserve">1. Утвердить по согласованию с Министерством образования и науки Российской Федерации прилагаемые федеральные государственные </w:t>
      </w:r>
      <w:hyperlink w:anchor="Par35" w:tooltip="ФЕДЕРАЛЬНЫЕ ГОСУДАРСТВЕННЫЕ ТРЕБОВАНИЯ" w:history="1">
        <w:r>
          <w:rPr>
            <w:color w:val="0000FF"/>
          </w:rPr>
          <w:t>требования</w:t>
        </w:r>
      </w:hyperlink>
      <w:r>
        <w:t xml:space="preserve"> к минимуму содержания, структуре и условиям реализации дополнительной предпрофессиональной общеобразовательной программы в области изобразительного искусства "Живопись" и сроку обучения по этой программе, ввести данные федеральные госу</w:t>
      </w:r>
      <w:r>
        <w:t>дарственные требования в действие со дня вступления в силу настоящего приказа.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2. Контроль за исполнением настоящего приказа возложить на заместителя Министра культуры Российской Федерации Г.П. Ивлиева.</w:t>
      </w:r>
    </w:p>
    <w:p w:rsidR="00000000" w:rsidRDefault="00304444">
      <w:pPr>
        <w:pStyle w:val="ConsPlusNormal"/>
        <w:ind w:firstLine="540"/>
        <w:jc w:val="both"/>
      </w:pPr>
    </w:p>
    <w:p w:rsidR="00000000" w:rsidRDefault="00304444">
      <w:pPr>
        <w:pStyle w:val="ConsPlusNormal"/>
        <w:jc w:val="right"/>
      </w:pPr>
      <w:r>
        <w:t>Министр</w:t>
      </w:r>
    </w:p>
    <w:p w:rsidR="00000000" w:rsidRDefault="00304444">
      <w:pPr>
        <w:pStyle w:val="ConsPlusNormal"/>
        <w:jc w:val="right"/>
      </w:pPr>
      <w:r>
        <w:t>А.А.АВДЕЕВ</w:t>
      </w:r>
    </w:p>
    <w:p w:rsidR="00000000" w:rsidRDefault="00304444">
      <w:pPr>
        <w:pStyle w:val="ConsPlusNormal"/>
        <w:jc w:val="right"/>
      </w:pPr>
    </w:p>
    <w:p w:rsidR="00000000" w:rsidRDefault="00304444">
      <w:pPr>
        <w:pStyle w:val="ConsPlusNormal"/>
        <w:jc w:val="right"/>
      </w:pPr>
    </w:p>
    <w:p w:rsidR="00000000" w:rsidRDefault="00304444">
      <w:pPr>
        <w:pStyle w:val="ConsPlusNormal"/>
        <w:jc w:val="right"/>
      </w:pPr>
    </w:p>
    <w:p w:rsidR="00000000" w:rsidRDefault="00304444">
      <w:pPr>
        <w:pStyle w:val="ConsPlusNormal"/>
        <w:jc w:val="right"/>
      </w:pPr>
    </w:p>
    <w:p w:rsidR="00000000" w:rsidRDefault="00304444">
      <w:pPr>
        <w:pStyle w:val="ConsPlusNormal"/>
        <w:jc w:val="right"/>
      </w:pPr>
    </w:p>
    <w:p w:rsidR="00000000" w:rsidRDefault="00304444">
      <w:pPr>
        <w:pStyle w:val="ConsPlusNormal"/>
        <w:jc w:val="right"/>
        <w:outlineLvl w:val="0"/>
      </w:pPr>
      <w:r>
        <w:t>Приложение</w:t>
      </w:r>
    </w:p>
    <w:p w:rsidR="00000000" w:rsidRDefault="00304444">
      <w:pPr>
        <w:pStyle w:val="ConsPlusNormal"/>
        <w:jc w:val="right"/>
      </w:pPr>
    </w:p>
    <w:p w:rsidR="00000000" w:rsidRDefault="00304444">
      <w:pPr>
        <w:pStyle w:val="ConsPlusNormal"/>
        <w:jc w:val="right"/>
      </w:pPr>
      <w:r>
        <w:t>Утверждены</w:t>
      </w:r>
    </w:p>
    <w:p w:rsidR="00000000" w:rsidRDefault="00304444">
      <w:pPr>
        <w:pStyle w:val="ConsPlusNormal"/>
        <w:jc w:val="right"/>
      </w:pPr>
      <w:r>
        <w:t>приказом Министерства культуры</w:t>
      </w:r>
    </w:p>
    <w:p w:rsidR="00000000" w:rsidRDefault="00304444">
      <w:pPr>
        <w:pStyle w:val="ConsPlusNormal"/>
        <w:jc w:val="right"/>
      </w:pPr>
      <w:r>
        <w:t>Российской Федерации</w:t>
      </w:r>
    </w:p>
    <w:p w:rsidR="00000000" w:rsidRDefault="00304444">
      <w:pPr>
        <w:pStyle w:val="ConsPlusNormal"/>
        <w:jc w:val="right"/>
      </w:pPr>
      <w:r>
        <w:t>от 12.03.2012 N 156</w:t>
      </w:r>
    </w:p>
    <w:p w:rsidR="00000000" w:rsidRDefault="00304444">
      <w:pPr>
        <w:pStyle w:val="ConsPlusNormal"/>
        <w:jc w:val="right"/>
      </w:pPr>
    </w:p>
    <w:p w:rsidR="00000000" w:rsidRDefault="00304444">
      <w:pPr>
        <w:pStyle w:val="ConsPlusTitle"/>
        <w:jc w:val="center"/>
      </w:pPr>
      <w:bookmarkStart w:id="1" w:name="Par35"/>
      <w:bookmarkEnd w:id="1"/>
      <w:r>
        <w:t>ФЕДЕРАЛЬНЫЕ ГОСУДАРСТВЕННЫЕ ТРЕБОВАНИЯ</w:t>
      </w:r>
    </w:p>
    <w:p w:rsidR="00000000" w:rsidRDefault="00304444">
      <w:pPr>
        <w:pStyle w:val="ConsPlusTitle"/>
        <w:jc w:val="center"/>
      </w:pPr>
      <w:r>
        <w:t>К МИНИМУМУ СОДЕРЖАНИЯ, СТРУКТУРЕ И УСЛОВИЯМ РЕАЛИЗАЦИИ</w:t>
      </w:r>
    </w:p>
    <w:p w:rsidR="00000000" w:rsidRDefault="00304444">
      <w:pPr>
        <w:pStyle w:val="ConsPlusTitle"/>
        <w:jc w:val="center"/>
      </w:pPr>
      <w:r>
        <w:t>ДОПОЛНИТЕЛЬНОЙ ПРЕДПРОФЕССИОНАЛЬНОЙ ОБЩЕОБРАЗОВАТЕЛЬНОЙ</w:t>
      </w:r>
    </w:p>
    <w:p w:rsidR="00000000" w:rsidRDefault="00304444">
      <w:pPr>
        <w:pStyle w:val="ConsPlusTitle"/>
        <w:jc w:val="center"/>
      </w:pPr>
      <w:r>
        <w:t>ПРОГРАММЫ В ОБЛАСТИ ИЗО</w:t>
      </w:r>
      <w:r>
        <w:t>БРАЗИТЕЛЬНОГО ИСКУССТВА "ЖИВОПИСЬ"</w:t>
      </w:r>
    </w:p>
    <w:p w:rsidR="00000000" w:rsidRDefault="00304444">
      <w:pPr>
        <w:pStyle w:val="ConsPlusTitle"/>
        <w:jc w:val="center"/>
      </w:pPr>
      <w:r>
        <w:t>И СРОКУ ОБУЧЕНИЯ ПО ЭТОЙ ПРОГРАММЕ</w:t>
      </w:r>
    </w:p>
    <w:p w:rsidR="00000000" w:rsidRDefault="0030444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444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444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30444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0444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Минкультуры России от 26.03.</w:t>
            </w:r>
            <w:r>
              <w:rPr>
                <w:color w:val="392C69"/>
              </w:rPr>
              <w:t>2013 N 279)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0444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04444">
      <w:pPr>
        <w:pStyle w:val="ConsPlusNormal"/>
        <w:ind w:firstLine="540"/>
        <w:jc w:val="both"/>
      </w:pPr>
    </w:p>
    <w:p w:rsidR="00000000" w:rsidRDefault="00304444">
      <w:pPr>
        <w:pStyle w:val="ConsPlusNormal"/>
        <w:jc w:val="center"/>
        <w:outlineLvl w:val="1"/>
      </w:pPr>
      <w:r>
        <w:t>I. Общие положения</w:t>
      </w:r>
    </w:p>
    <w:p w:rsidR="00000000" w:rsidRDefault="00304444">
      <w:pPr>
        <w:pStyle w:val="ConsPlusNormal"/>
        <w:jc w:val="center"/>
      </w:pPr>
    </w:p>
    <w:p w:rsidR="00000000" w:rsidRDefault="00304444">
      <w:pPr>
        <w:pStyle w:val="ConsPlusNormal"/>
        <w:ind w:firstLine="540"/>
        <w:jc w:val="both"/>
      </w:pPr>
      <w:r>
        <w:t>1. Настоящие федеральные государственные требования (далее - ФГТ) устанавливают требования к минимуму содержания, структуре и условиям реализации дополнительной предпрофессиональной общеобразовательной прогр</w:t>
      </w:r>
      <w:r>
        <w:t>аммы в области изобразительного искусства "Живопись" (далее - программа "Живопись") и сроку обучения по этой программе, являются обязательными при ее реализации детскими школами искусств (в том числе по различным видам искусств), образовательными учреждени</w:t>
      </w:r>
      <w:r>
        <w:t>ями профессионального образования при наличии соответствующей лицензии на осуществление образовательной деятельности.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1.2. ФГТ учитывают возрастные и индивидуальные особенности обучающихся и направлены на: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выявление одаренных детей в области изобразительно</w:t>
      </w:r>
      <w:r>
        <w:t>го искусства в раннем детском возрасте;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приобретение детьми знаний, умений и навыков по выполнению живописных работ;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приобретение детьми опыта</w:t>
      </w:r>
      <w:r>
        <w:t xml:space="preserve"> творческой деятельности;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овладение детьми духовными и культурными ценностями народов мира;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подготовку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1.3. ФГТ разработаны с учетом: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обеспечения преемственности программы "Живопись" и основных профессиональных образовательных программ среднего профессионального и высшего профессионального образования в области изобразительного искусства;</w:t>
      </w:r>
    </w:p>
    <w:p w:rsidR="00000000" w:rsidRDefault="00304444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Минкультуры России от 26.03.2013 N 279)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сохранение единства образовательного пространства Российской Федерации в сфере культуры и искусств</w:t>
      </w:r>
      <w:r>
        <w:t>а.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lastRenderedPageBreak/>
        <w:t>1.4. ФГТ ориентированы на: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формирование у обучающихся эстетических взглядов, нравственных установок и потребности обще</w:t>
      </w:r>
      <w:r>
        <w:t>ния с духовными ценностями;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формирование у обучающихся умения самостоятельно воспринимать и оценивать культурные ценности;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воспитание детей в творческой атмосфере, обстановке доброжелательности, эмоционально-нравственной отзывчивости, а также профессиональ</w:t>
      </w:r>
      <w:r>
        <w:t>ной требовательности;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изобразительного искусства;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выработку у обучающихся личностных качеств, способс</w:t>
      </w:r>
      <w:r>
        <w:t>твующих освоению в соответствии с программными требованиями учебной информации,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труду, формированию нав</w:t>
      </w:r>
      <w:r>
        <w:t>ыков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</w:t>
      </w:r>
      <w:r>
        <w:t>ых способов достижения результата.</w:t>
      </w:r>
    </w:p>
    <w:p w:rsidR="00000000" w:rsidRDefault="00304444">
      <w:pPr>
        <w:pStyle w:val="ConsPlusNormal"/>
        <w:spacing w:before="240"/>
        <w:ind w:firstLine="540"/>
        <w:jc w:val="both"/>
      </w:pPr>
      <w:bookmarkStart w:id="2" w:name="Par64"/>
      <w:bookmarkEnd w:id="2"/>
      <w:r>
        <w:t>1.5. Срок освоения программы "Живопись" для детей, поступивших в образовательное учреждение в первый класс в возрасте шести лет шести месяцев до 9 лет, составляет 8 лет. Срок освоения программы "Живопись" для де</w:t>
      </w:r>
      <w:r>
        <w:t>тей, поступивших в образовательное учреждение в первый класс в возрасте с десяти до двенадцати лет, составляет 5 лет.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 xml:space="preserve">Срок освоения программы "Живопись" для детей, не закончивших освоение образовательной программы основного общего образования или среднего </w:t>
      </w:r>
      <w:r>
        <w:t>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изобразительного искусства, может быть увеличен на один год.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1.6. Образовательное учреждение имее</w:t>
      </w:r>
      <w:r>
        <w:t>т право реализовывать программу "Живопись" в сокращенные сроки, а также по индивидуальным учебным планам с учетом настоящих ФГТ.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1.7. При приеме на обучение по программе "Живопись" образовательное учреждение проводит отбор детей с целью выявления их творче</w:t>
      </w:r>
      <w:r>
        <w:t>ских способностей. Отбор детей проводится в форме творческих заданий, позволяющих определить наличие способностей к художественно-исполнительской деятельности. Дополнительно поступающий может представить самостоятельно выполненную художественную работу.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1.</w:t>
      </w:r>
      <w:r>
        <w:t xml:space="preserve">8. ФГТ являются основой для оценки качества образования. Освоение обучающимися </w:t>
      </w:r>
      <w:r>
        <w:lastRenderedPageBreak/>
        <w:t>программы "Живопись", разработанной образовательным учреждением на основании настоящих ФГТ, завершается итоговой аттестацией обучающихся, проводимой образовательным учреждением.</w:t>
      </w:r>
    </w:p>
    <w:p w:rsidR="00000000" w:rsidRDefault="00304444">
      <w:pPr>
        <w:pStyle w:val="ConsPlusNormal"/>
        <w:jc w:val="center"/>
      </w:pPr>
    </w:p>
    <w:p w:rsidR="00000000" w:rsidRDefault="00304444">
      <w:pPr>
        <w:pStyle w:val="ConsPlusNormal"/>
        <w:jc w:val="center"/>
        <w:outlineLvl w:val="1"/>
      </w:pPr>
      <w:r>
        <w:t>II. Используемые сокращения</w:t>
      </w:r>
    </w:p>
    <w:p w:rsidR="00000000" w:rsidRDefault="00304444">
      <w:pPr>
        <w:pStyle w:val="ConsPlusNormal"/>
        <w:jc w:val="center"/>
      </w:pPr>
    </w:p>
    <w:p w:rsidR="00000000" w:rsidRDefault="00304444">
      <w:pPr>
        <w:pStyle w:val="ConsPlusNormal"/>
        <w:ind w:firstLine="540"/>
        <w:jc w:val="both"/>
      </w:pPr>
      <w:r>
        <w:t>В настоящих ФГТ используются следующие сокращения: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программа "Живопись" - дополнительная предпрофессиональная общеобразовательная программа в области изобразительного искусства "Живопись";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ОП - образовательная программа;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ОУ -</w:t>
      </w:r>
      <w:r>
        <w:t xml:space="preserve"> образовательное учреждение;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ФГТ - федеральные государственные требования.</w:t>
      </w:r>
    </w:p>
    <w:p w:rsidR="00000000" w:rsidRDefault="00304444">
      <w:pPr>
        <w:pStyle w:val="ConsPlusNormal"/>
        <w:ind w:firstLine="540"/>
        <w:jc w:val="both"/>
      </w:pPr>
    </w:p>
    <w:p w:rsidR="00000000" w:rsidRDefault="00304444">
      <w:pPr>
        <w:pStyle w:val="ConsPlusNormal"/>
        <w:jc w:val="center"/>
        <w:outlineLvl w:val="1"/>
      </w:pPr>
      <w:r>
        <w:t>III. Требования к минимуму содержания программы "Живопись"</w:t>
      </w:r>
    </w:p>
    <w:p w:rsidR="00000000" w:rsidRDefault="00304444">
      <w:pPr>
        <w:pStyle w:val="ConsPlusNormal"/>
        <w:ind w:firstLine="540"/>
        <w:jc w:val="both"/>
      </w:pPr>
    </w:p>
    <w:p w:rsidR="00000000" w:rsidRDefault="00304444">
      <w:pPr>
        <w:pStyle w:val="ConsPlusNormal"/>
        <w:ind w:firstLine="540"/>
        <w:jc w:val="both"/>
      </w:pPr>
      <w:r>
        <w:t>3.1. Минимум содержания программы "Живопись" должен обеспечивать целостное художеств</w:t>
      </w:r>
      <w:r>
        <w:t>енно-эстетическое развитие личности и приобретение ею в процессе освоения ОП художественно-исполнительских и теоретических знаний, умений и навыков.</w:t>
      </w:r>
    </w:p>
    <w:p w:rsidR="00000000" w:rsidRDefault="00304444">
      <w:pPr>
        <w:pStyle w:val="ConsPlusNormal"/>
        <w:spacing w:before="240"/>
        <w:ind w:firstLine="540"/>
        <w:jc w:val="both"/>
      </w:pPr>
      <w:bookmarkStart w:id="3" w:name="Par81"/>
      <w:bookmarkEnd w:id="3"/>
      <w:r>
        <w:t>3.2. Результатом освоения программы "Живопись" является приобретение обучающимися следующих знани</w:t>
      </w:r>
      <w:r>
        <w:t>й, умений и навыков в предметных областях: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в области художественного творчества: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- знания терминологии изобразительного искусства;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- умений грамотно изображать с натуры и по памяти предметы (объекты) окружающего мира;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- умения создавать художественный обра</w:t>
      </w:r>
      <w:r>
        <w:t>з на основе решения технических и творческих задач;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- умения самостоятельно преодолевать технические трудности при реализации художественного замысла;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- навыков анализа цветового строя произведений живописи;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- навыков работы с подготовительными материалами</w:t>
      </w:r>
      <w:r>
        <w:t>: этюдами, набросками, эскизами;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- навыков передачи объема и формы, четкой конструкции предметов, передачи их материальности, фактуры с выявлением планов, на которых они расположены;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- навыков подготовки работ к экспозиции;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в области пленэрных занятий: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lastRenderedPageBreak/>
        <w:t>- з</w:t>
      </w:r>
      <w:r>
        <w:t>нания об объектах живой природы, особенностей работы над пейзажем, архитектурными мотивами;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- знания способов передачи большого пространства, движущейся и постоянно меняющейся натуры, законов линейной перспективы, равновесия, плановости;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- умения изображат</w:t>
      </w:r>
      <w:r>
        <w:t>ь окружающую действительность, передавая световоздушную перспективу и естественную освещенность;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- умения применять навыки, приобретенные на предметах "рисунок", "живопись", "композиция";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в области истории искусств: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- знания основных этапов развития изобра</w:t>
      </w:r>
      <w:r>
        <w:t>зительного искусства;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- умения использовать полученные теоретические знания в художественной деятельности;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- первичных навыков восприятия и анализа художественных произведений различных стилей и жанров, созданных в разные исторические периоды.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3.3. Результ</w:t>
      </w:r>
      <w:r>
        <w:t xml:space="preserve">атом освоения программы "Живопись" с дополнительным годом обучения, сверх обозначенных в </w:t>
      </w:r>
      <w:hyperlink w:anchor="Par81" w:tooltip="3.2. Результатом освоения программы &quot;Живопись&quot; является приобретение обучающимися следующих знаний, умений и навыков в предметных областях:" w:history="1">
        <w:r>
          <w:rPr>
            <w:color w:val="0000FF"/>
          </w:rPr>
          <w:t>п</w:t>
        </w:r>
        <w:r>
          <w:rPr>
            <w:color w:val="0000FF"/>
          </w:rPr>
          <w:t>ункте 3.2</w:t>
        </w:r>
      </w:hyperlink>
      <w:r>
        <w:t xml:space="preserve"> настоящих ФГТ предметных областей, является приобретение обучающимися следующих знаний, умений и навыков в предметных областях: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в области живописи: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- знания классического художественного наследия, художественных школ;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- умения раскрывать образ</w:t>
      </w:r>
      <w:r>
        <w:t>ное и живописно-пластическое решение в творческих работах;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- умения использовать изобразительно-выразительные возможности рисунка и живописи;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- навыков самостоятельно применять различные художественные материалы и техники;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в области пленэрных занятий: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- знания о закономерностях построения художественной формы, особенностях ее восприятия и воплощения;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- умения передавать настроение, состояние в колористическом решении пейзажа;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- умения сочетать различные виды этюдов, набросков в работе над композиционным</w:t>
      </w:r>
      <w:r>
        <w:t>и эскизами;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- навыков техники работы над жанровым эскизом с подробной проработкой деталей;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в области истории искусств: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- знания основных произведений изобразительного искусства;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lastRenderedPageBreak/>
        <w:t>- умения узнавать изученные произведения изобразительного искусства и соотноси</w:t>
      </w:r>
      <w:r>
        <w:t>ть их с определенной эпохой и стилем;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- навыков восприятия современного искусства.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3.4. Результаты освоения программы "Живопись" по учебным предметам обязательной части должны отражать: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3.4.1. Основы изобразительной грамоты и рисование: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знание различных ви</w:t>
      </w:r>
      <w:r>
        <w:t>дов изобразительного искусства;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знание основных жанров изобразительного искусства;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знание основ цветоведения;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знание основных выразительных средств изобразительного искусства;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знание основных формальных элементов композиции: принципа трехкомпонентности, си</w:t>
      </w:r>
      <w:r>
        <w:t>луэта, ритма, пластического контраста, соразмерности, центричности-децентричности, статики-динамики, симметрии-асимметрии;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умение работать с различными материалами;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умение выбирать колористические решения в этюдах, зарисовках, набросках;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навыки организации</w:t>
      </w:r>
      <w:r>
        <w:t xml:space="preserve"> плоскости листа, композиционного решения изображения;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навыки передачи формы, характера предмета;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наличие творческой инициативы, понимания выразительности цветового и композиционного решения;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наличие образного мышления, памяти, эстетического отношения к де</w:t>
      </w:r>
      <w:r>
        <w:t>йствительности.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3.4.2. Прикладное творчество: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знание понятий "декоративно-прикладное искусство", "художественные промыслы";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знание различных видов и техник декоративно-прикладной деятельности;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умение работать с различными материалами;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умение работать в раз</w:t>
      </w:r>
      <w:r>
        <w:t>личных техниках: плетения, аппликации, коллажа, конструирования;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умение изготавливать игрушки из различных материалов;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навыки заполнения объемной формы узором;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навыки ритмического заполнения поверхности;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lastRenderedPageBreak/>
        <w:t>навыки проведения объемно-декоративных работ рельефного изображения.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3.4.3. Лепка: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знание понятий "скульптура", "объемность", "пропорция", "характер предметов", "плоскость", "декоративность", "рельеф", "круговой обзор", "композиция";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 xml:space="preserve">знание оборудования и </w:t>
      </w:r>
      <w:r>
        <w:t>пластических материалов;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умение наблюдать предмет, анализировать его объем, пропорции, форму;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умение передавать массу, объем, пропорции, характерные особенности предметов;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умение работать с натуры и по памяти;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умение применять технические приемы лепки рель</w:t>
      </w:r>
      <w:r>
        <w:t>ефа и росписи;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навыки конструктивного и пластического способов лепки.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3.4.4. Рисунок: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знание понятий: "пропорция", "симметрия", "светотень";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знание законов перспективы;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умение использования приемов линейной и воздушной перспективы;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умение моделировать форм</w:t>
      </w:r>
      <w:r>
        <w:t>у сложных предметов тоном;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умение последовательно вести длительную постановку;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умение рисовать по памяти предметы в разных несложных положениях;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умение принимать выразительное решение постановок с передачей их эмоционального состояния;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навыки владения лини</w:t>
      </w:r>
      <w:r>
        <w:t>ей, штрихом, пятном;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навыки в выполнении линейного и живописного рисунка;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навыки передачи фактуры и материала предмета;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навыки передачи пространства средствами штриха и светотени.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3.4.5. Живопись: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знание свойств живописных материалов, их возможностей и эст</w:t>
      </w:r>
      <w:r>
        <w:t>етических качеств;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знание разнообразных техник живописи;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lastRenderedPageBreak/>
        <w:t>знание художественных и эстетических свойств цвета, основных закономерностей создания цветового строя;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умение видеть и передавать цветовые отношения в условиях пространственно-воздушной среды;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умение изображать объекты предметного мира, пространство, фигуру человека;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навыки в использовании основных техник и материалов;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навыки последовательного ведения живописной работы.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3.4.6. Композиция станковая: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знание основных элементов композиции, закономер</w:t>
      </w:r>
      <w:r>
        <w:t>ностей построения художественной формы;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знание принципов сбора и систематизации подготовительного материала и способов его применения для воплощения творческого замысла;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умение применять полученные знания о выразительных средствах композиции - ритме, линии</w:t>
      </w:r>
      <w:r>
        <w:t>, силуэте, тональности и тональной пластике, цвете, контрасте - в композиционных работах;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умение использовать средства живописи, их изобразительно-выразительные возможности;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умение находить живописно-пластические решения для каждой творческой задачи;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навык</w:t>
      </w:r>
      <w:r>
        <w:t>и работы по композиции.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3.4.7. Беседы об искусстве: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</w:t>
      </w:r>
      <w:r>
        <w:t xml:space="preserve"> сфере искусства;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знание особенностей языка различных видов искусства;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первичные навыки анализа произведения искусства;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навыки восприятия художественного образа.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3.4.8. История изобразительного искусства: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знание основных этапов развития изобразительного ис</w:t>
      </w:r>
      <w:r>
        <w:t>кусства;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первичные знания о роли и значении изобразительного искусства в системе культуры, духовно-нравственном развитии человека;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знание основных понятий изобразительного искусства;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lastRenderedPageBreak/>
        <w:t>знание основных художественных школ в западно-европейском и русском изобр</w:t>
      </w:r>
      <w:r>
        <w:t>азительном искусстве;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сформированный комплекс знаний об изобразительном искусстве, направленный на формирование эстетических взглядов, художественного вкуса, пробуждение интереса к изобразительному искусству и деятельности в сфере изобразительного искусств</w:t>
      </w:r>
      <w:r>
        <w:t>а;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умение выделять основные черты художественного стиля;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умение выявлять средства выразительности, которыми пользуется художник;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умение в устной и письменной форме излагать свои мысли о творчестве художников;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навыки по восприятию произведения изобразительн</w:t>
      </w:r>
      <w:r>
        <w:t>ого искусства, умению выражать к нему свое отношение, проводить ассоциативные связи с другими видами искусств;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навыки анализа творческих направлений и творчества отдельного художника;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навыки анализа произведения изобразительного искусства.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3.4.9. Пленэр: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знание о закономерностях построения художественной формы, особенностях ее восприятия и воплощения;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знание способов передачи пространства, движущейся и меняющейся натуры, законов линейной перспективы, равновесия, плановости;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умение передавать настроение, со</w:t>
      </w:r>
      <w:r>
        <w:t>стояние в колористическом решении пейзажа;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умение применять сформированные навыки по предметам: рисунок, живопись, композиция;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умение сочетать различные виды этюдов, набросков в работе над композиционными эскизами;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навыки восприятия натуры в естественной п</w:t>
      </w:r>
      <w:r>
        <w:t>риродной среде;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навыки передачи световоздушной перспективы;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навыки техники работы над жанровым эскизом с подробной проработкой деталей.</w:t>
      </w:r>
    </w:p>
    <w:p w:rsidR="00000000" w:rsidRDefault="00304444">
      <w:pPr>
        <w:pStyle w:val="ConsPlusNormal"/>
        <w:ind w:firstLine="540"/>
        <w:jc w:val="both"/>
      </w:pPr>
    </w:p>
    <w:p w:rsidR="00000000" w:rsidRDefault="00304444">
      <w:pPr>
        <w:pStyle w:val="ConsPlusNormal"/>
        <w:jc w:val="center"/>
        <w:outlineLvl w:val="1"/>
      </w:pPr>
      <w:r>
        <w:t>IV. Требования к структуре программы "Живопись"</w:t>
      </w:r>
    </w:p>
    <w:p w:rsidR="00000000" w:rsidRDefault="00304444">
      <w:pPr>
        <w:pStyle w:val="ConsPlusNormal"/>
        <w:ind w:firstLine="540"/>
        <w:jc w:val="both"/>
      </w:pPr>
    </w:p>
    <w:p w:rsidR="00000000" w:rsidRDefault="00304444">
      <w:pPr>
        <w:pStyle w:val="ConsPlusNormal"/>
        <w:ind w:firstLine="540"/>
        <w:jc w:val="both"/>
      </w:pPr>
      <w:r>
        <w:t>4.1. Программа "Живопись" определяет содержание и организацию образова</w:t>
      </w:r>
      <w:r>
        <w:t>тельного процесса в ОУ. Программа "Живопись" направлена на творческое, эстетическое, духовно-нравственное развитие обучающегося, создание основы для приобретения им опыта художественной практики, самостоятельной работы по изучению и постижению изобразитель</w:t>
      </w:r>
      <w:r>
        <w:t>ного искусства.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lastRenderedPageBreak/>
        <w:t>Программа "Живопись", разработанная ОУ на основании настоящих ФГТ, должна содержать следующие разделы;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пояснительную записку;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планируемые результаты освоения обучающимися ОП;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учебный план;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график образовательного процесса;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программы учебных</w:t>
      </w:r>
      <w:r>
        <w:t xml:space="preserve"> предметов;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систему и критерии оценок промежуточной и итоговой аттестации результатов освоения ОП обучающимися;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программу творческой, методической и культурно-просветительской деятельности ОУ.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Разработанная ОУ программа "Живопись" должна обеспечивать дости</w:t>
      </w:r>
      <w:r>
        <w:t>жение обучающимися результатов освоения программы "Живопись" в соответствии с настоящими ФГТ.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 xml:space="preserve">4.2. Программа "Живопись" может включать как один, так и несколько учебных планов в соответствии со сроками обучения, обозначенными в </w:t>
      </w:r>
      <w:hyperlink w:anchor="Par64" w:tooltip="1.5. Срок освоения программы &quot;Живопись&quot; для детей, поступивших в образовательное учреждение в первый класс в возрасте шести лет шести месяцев до 9 лет, составляет 8 лет. Срок освоения программы &quot;Живопись&quot; для детей, поступивших в образовательное учреждение в первый класс в возрасте с десяти до двенадцати лет, составляет 5 лет." w:history="1">
        <w:r>
          <w:rPr>
            <w:color w:val="0000FF"/>
          </w:rPr>
          <w:t>пункте 1.5</w:t>
        </w:r>
      </w:hyperlink>
      <w:r>
        <w:t xml:space="preserve"> настоящих ФГТ.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Учебный план программы "Живопись" должен предусматривать следующие предметные области: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изобразительное творчество;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пленэрные занятия;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история искусств</w:t>
      </w:r>
    </w:p>
    <w:p w:rsidR="00000000" w:rsidRDefault="00304444">
      <w:pPr>
        <w:pStyle w:val="ConsPlusNormal"/>
        <w:spacing w:before="240"/>
        <w:jc w:val="both"/>
      </w:pPr>
      <w:r>
        <w:t>и разделы: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консультации;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промежуточная аттестация;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итоговая аттестация.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Предметные области имеют обязательную и вариативную части, которые состоят из учебных предметов.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При реализации программы "Живопись" со сроком обучения 8 лет общий объем аудиторной наг</w:t>
      </w:r>
      <w:r>
        <w:t>рузки обязательной части составляет 2410 часов, в том числе по предметным областям (ПО) и учебным предметам (УП):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ПО.01. Художественное творчество: УП.01. Основы изобразительной грамоты и рисование - 196 часов, УП.02. Прикладное творчество - 196 часов, УП.</w:t>
      </w:r>
      <w:r>
        <w:t xml:space="preserve">03. Лепка - 196 часов, УП.04. Живопись </w:t>
      </w:r>
      <w:r>
        <w:lastRenderedPageBreak/>
        <w:t>- 495 часов, УП.05. Рисунок - 561 час, УП.06. Композиция станковая - 363 часа;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ПО.02. История искусств: УП.01. Беседы об искусстве - 98 часов, УП.02. История изобразительного искусства - 165 часов;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ПО.03. Пленэрные за</w:t>
      </w:r>
      <w:r>
        <w:t>нятия: УП.01. Пленэр - 140 часов.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При реализации программы "Живопись" с дополнительным годом обучения к ОП со сроком обучения 8 лет общий объем аудиторной нагрузки обязательной части составляет 2751,5 часа, в том числе по предметным областям (ПО) и учебным</w:t>
      </w:r>
      <w:r>
        <w:t xml:space="preserve"> предметам (УП):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 xml:space="preserve">ПО.01. Художественное творчество: УП.01. Основы изобразительной грамоты и рисование - 196 часов, УП.02. Прикладное творчество - 196 часов, УП.03. Лепка - 196 часов, УП.04. Живопись - 594 часа, УП.05. Рисунок - 660 часов, УП.06. Композиция </w:t>
      </w:r>
      <w:r>
        <w:t>станковая - 429 часов;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ПО.02. История искусств: УП.01. Беседы об искусстве - 98 часов, УП.02. История изобразительного искусства - 214,5 часа;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ПО.03. Пленэрные занятия: УП.01. Пленэр - 168 часов.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При реализации программы "Живопись" со сроком обучения 5 лет</w:t>
      </w:r>
      <w:r>
        <w:t xml:space="preserve"> общий объем аудиторной нагрузки обязательной части составляет 1778,5 часа, в том числе по предметным областям (ПО) и учебным предметам (УП):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ПО.01. Художественное творчество: УП.01. Живопись - 495 часов, УП.02. Рисунок - 561 час, УП.03. Композиция станков</w:t>
      </w:r>
      <w:r>
        <w:t>ая - 363 часа;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ПО.02. История искусств: УП.01. Беседы об искусстве - 49,5 часа, УП.02. История изобразительного искусства - 198 часов;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ПО.03. Пленэрные занятия: УП.01. Пленэр - 112 часов.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 xml:space="preserve">При реализации программы "Живопись" с дополнительным годом обучения </w:t>
      </w:r>
      <w:r>
        <w:t>к ОП со сроком обучения 5 лет общий объем аудиторной нагрузки обязательной части составляет 2100 часов, в том числе по предметным областям (ПО) и учебным предметам (УП):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ПО.01. Художественное творчество: УП.01. Живопись - 594 часа, УП.02. Рисунок - 660 час</w:t>
      </w:r>
      <w:r>
        <w:t>ов, УП.03. Композиция станковая - 429 часов;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ПО.02. История искусств: УП.01. Беседы об искусстве - 49,5 часа, УП.02. История изобразительного искусства - 227,5 часа;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ПО.03. Пленэрные занятия: УП.01. Пленэр - 140 часов.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Вариативная часть дает возможность ра</w:t>
      </w:r>
      <w:r>
        <w:t>сширения и (или) углубления подготовки обучающихся, определяемой содержанием обязательной части, получения обучающимися дополнительных знаний, умений и навыков. Учебные предметы вариативной части определяются ОУ самостоятельно. Объем времени вариативной ча</w:t>
      </w:r>
      <w:r>
        <w:t xml:space="preserve">сти, предусматриваемый ОУ на занятия обучающихся с присутствием преподавателя, может составлять до 40 процентов от объема </w:t>
      </w:r>
      <w:r>
        <w:lastRenderedPageBreak/>
        <w:t>времени предметных областей обязательной части, предусмотренного на аудиторные занятия.</w:t>
      </w:r>
    </w:p>
    <w:p w:rsidR="00000000" w:rsidRDefault="00304444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Минкультуры России от 26.03.2013 N 279)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При формировании ОУ вариативной части, а также введении в данный раздел индивидуальных занятий необходимо учитывать исторические, национ</w:t>
      </w:r>
      <w:r>
        <w:t>альные и региональные традиции подготовки кадров в области изобразительного искусства, а также имеющиеся финансовые ресурсы, предусмотренные на оплату труда педагогических работников.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При изучении учебных предметов обязательной и вариативной частей предусм</w:t>
      </w:r>
      <w:r>
        <w:t>атривается объем времени на самостоятельную работу обучающихся.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4.3. Объем максималь</w:t>
      </w:r>
      <w:r>
        <w:t>ной учебной нагрузки обучающихся не должен превышать 26 часов в неделю. Аудиторная нагрузка по всем учебным предметам учебного плана не должна превышать 14 часов в неделю (без учета времени, предусмотренного учебным планом на консультации, затрат времени н</w:t>
      </w:r>
      <w:r>
        <w:t>а контрольные уроки, зачеты и экзамены, а также участия обучающихся в творческих и культурно-просветительских мероприятиях ОУ.</w:t>
      </w:r>
    </w:p>
    <w:p w:rsidR="00000000" w:rsidRDefault="00304444">
      <w:pPr>
        <w:pStyle w:val="ConsPlusNormal"/>
        <w:jc w:val="center"/>
      </w:pPr>
    </w:p>
    <w:p w:rsidR="00000000" w:rsidRDefault="00304444">
      <w:pPr>
        <w:pStyle w:val="ConsPlusNormal"/>
        <w:jc w:val="center"/>
        <w:outlineLvl w:val="1"/>
      </w:pPr>
      <w:r>
        <w:t>V. Требования к условиям реализации программы "Живопись"</w:t>
      </w:r>
    </w:p>
    <w:p w:rsidR="00000000" w:rsidRDefault="00304444">
      <w:pPr>
        <w:pStyle w:val="ConsPlusNormal"/>
        <w:ind w:firstLine="540"/>
        <w:jc w:val="both"/>
      </w:pPr>
    </w:p>
    <w:p w:rsidR="00000000" w:rsidRDefault="00304444">
      <w:pPr>
        <w:pStyle w:val="ConsPlusNormal"/>
        <w:ind w:firstLine="540"/>
        <w:jc w:val="both"/>
      </w:pPr>
      <w:r>
        <w:t>5.1. Требования к условиям реализации программы "Живопись" представляют собой систему требований к учебно-методическим, кадровым, финансовым, материально-техническим и иным условиям реализации программы "Живопись" с целью достижения планируемых результатов</w:t>
      </w:r>
      <w:r>
        <w:t xml:space="preserve"> освоения данной ОП.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5.2. С целью обеспечения высокого качества образования, его доступности, открытости, привлекательности для обучающихся, их родителей (законных представителей) и всего общества, духовно-нравственного развития, эстетического воспитания и</w:t>
      </w:r>
      <w:r>
        <w:t xml:space="preserve"> художественного становления личности ОУ должно создать комфортную развивающую образовательную среду, обеспечивающую возможность: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выявления и развития одаренных детей в области изобразительного искусства;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организации творческой деятельности обучающихся пут</w:t>
      </w:r>
      <w:r>
        <w:t>ем проведения творческих мероприятий (выставок, конкурсов, фестивалей, мастер-классов, олимпиад, творческих вечеров, театрализованных представлений и др.);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организации посещений обучающимися учреждений культуры и организаций (выставочных залов, музеев, теа</w:t>
      </w:r>
      <w:r>
        <w:t>тров, филармоний и др.);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организации творческой и культурно-просветительской деятельности совместно с другими детскими школами искусств, в том числе по различным видам искусств, ОУ среднего профессионального и высшего профессионального образования, реализу</w:t>
      </w:r>
      <w:r>
        <w:t>ющими основные профессиональные образовательные программы в области изобразительного искусства;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использования в образовательном процессе образовательных технологий, основанных на лучших достижениях отечественного образования в сфере культуры и искусства, а</w:t>
      </w:r>
      <w:r>
        <w:t xml:space="preserve"> также </w:t>
      </w:r>
      <w:r>
        <w:lastRenderedPageBreak/>
        <w:t>современного развития изобразительного искусства и образования;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эффективной самостоятельной работы обучающихся при поддержке педагогических работников и родителей (законных представителей) обучающихся;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построения содержания программы "Живопись" с уч</w:t>
      </w:r>
      <w:r>
        <w:t>етом индивидуального развития детей, а также тех или иных особенностей субъекта Российской Федерации;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эффективного управления ОУ.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5.3. При реализации программы "Живопись" со сроком обучения 8 лет продолжительность учебного года составляет: с первого по тре</w:t>
      </w:r>
      <w:r>
        <w:t>тий класс - 39 недель, с четвертого по восьмой - 40 недель. Продолжительность учебных занятий в первом классе составляет 32 недели, со второго по восьмой классы - 33 недели. При реализации программы "Живопись" с дополнительным годом обучения продолжительно</w:t>
      </w:r>
      <w:r>
        <w:t>сть учебного года в восьмом и девятом классах составляет 40 недель, продолжительность учебных занятий в девятом классе составляет 33 недели.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При реализации программы "Живопись" со сроком обучения 5 лет продолжительность учебного года в первом классе состав</w:t>
      </w:r>
      <w:r>
        <w:t>ляет 39 недель, со второго по пятый классы составляет 40 недель. Продолжительность учебных занятий с первого по пятый классы составляет 33 недели. При реализации программы "Живопись" с дополнительным годом обучения продолжительность учебного года в пятом и</w:t>
      </w:r>
      <w:r>
        <w:t xml:space="preserve"> шестом классах составляет 40 недель. Продолжительность учебных занятий с первого по шестой классы составляет 33 недели.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5.4. В учебном году предусматриваются каникулы в объеме не менее 4 недель, в первом классе для обучающихся по ОП со сроком обучения 8 л</w:t>
      </w:r>
      <w:r>
        <w:t>ет устанавливаются дополнительные недельные каникулы. Летние каникулы устанавливаются: при реализации ОП со сроком обучения 8 лет с первого по третий классы - 13 недель, с четвертого по седьмой классы - 12 недель. При реализации программы "Живопись" со сро</w:t>
      </w:r>
      <w:r>
        <w:t>ком обучения 9 лет в восьмом классе устанавливаются каникулы объемом 12 недель. При реализации программы "Живопись" со сроком обучения 5 лет летние каникулы устанавливаются: в первом классе - 13 недель, со второго по четвертый классы - 12 недель. При реали</w:t>
      </w:r>
      <w:r>
        <w:t>зации программы "Живопись" со сроком обучения 6 лет в пятом классе устанавливаются каникулы объемом 12 недель. Осенние, зимние, весенние каникулы проводятся в сроки, установленные при реализации основных образовательных программ начального общего и основно</w:t>
      </w:r>
      <w:r>
        <w:t>го общего образования.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5.5. ОУ обеспечивает проведение пленэрных занятий в соответствии с графиком образовательного процесса. Занятия пленэром могут проводиться в течение одной недели в июне месяце и рассредоточенно в различные периоды учебного года. Всего</w:t>
      </w:r>
      <w:r>
        <w:t xml:space="preserve"> объем времени, отводимый на занятия пленэром, составляет 28 часов в год.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5.6. Изучение учебных предметов учебного плана и проведение консультаций осуществляется в форме мелкогрупповых занятий (численностью от 4 до 10 человек), групповых занятий (численнос</w:t>
      </w:r>
      <w:r>
        <w:t>тью от 11 человек).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5.7. Обучающиеся, имеющие достаточный уровень знаний, умений и навыков, имеют право на освоение программы "Живопись" по индивидуальному учебному плану. В выпускные классы поступление обучающихся не предусмотрено.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lastRenderedPageBreak/>
        <w:t>5.8. Программа "Живопис</w:t>
      </w:r>
      <w:r>
        <w:t>ь" обеспечивается учебно-методической документацией по всем учебным предметам.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5.9. Внеаудиторная (самостоятельная) работа обучающихся сопровождается методическим обеспечением и обоснованием времени, затрачиваемого на ее выполнение по каждому учебному пред</w:t>
      </w:r>
      <w:r>
        <w:t>мету.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Внеаудиторная работа может быть использована на выполнение домашнего задания обучающимися, посещение ими учреждений культуры (выставок, галерей, театров, концертных залов, музеев и др.), участие обучающихся в творческих мероприятиях и культурно-просв</w:t>
      </w:r>
      <w:r>
        <w:t>етительской деятельности ОУ.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Выполнение обучающимся домашнего задания контролируется преподавателем и обеспечивается учебниками, учебно-методическими и художественными изданиями, конспектами лекций, аудио- и видеоматериалами в соответствии с программными т</w:t>
      </w:r>
      <w:r>
        <w:t>ребованиями по каждому учебному предмету.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5.10. Реализация программы "Живопись" обеспечивается консультациями для обучающихся, которые проводятся с целью подготовки обучающихся к контрольным урокам, зачетам, экзаменам, просмотрам, творческим конкурсам и др</w:t>
      </w:r>
      <w:r>
        <w:t>угим мероприятиям по усмотрению ОУ. Консультации могут проводиться рассредоточенно или в счет резерва учебного времени в следующем объеме: 113 часов при реализации ОП со сроком обучения 8 лет и 131 час с дополнительным годом обучения; 90 часов при реализац</w:t>
      </w:r>
      <w:r>
        <w:t>ии ОП со сроком обучения 5 лет и 108 часов с дополнительным годом обучения. Резерв учебного времени устанавливается ОУ из расчета одной недели в учебном году. В случае, если консультации проводятся рассредоточенно, резерв учебного времени используется на с</w:t>
      </w:r>
      <w:r>
        <w:t>амостоятельную работу обучающихся и методическую работу преподавателей.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обучающихся на период летних каникул</w:t>
      </w:r>
      <w:r>
        <w:t>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5.11. Оценка качества реализации ОП включает в себя текущий контроль успеваемости, промежуточную и итоговую аттестацию обучающихся.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В качестве средств текущего контроля успеваемости ОУ могут использоваться контрольные работы, устные опросы, письменные ра</w:t>
      </w:r>
      <w:r>
        <w:t>боты, тестирование, просмотры учебно-творческих работ. Текущий контроль успеваемости обучающихся проводится в счет аудиторного времени, предусмотренного на учебный предмет.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Промежуточная аттестация проводится в форме контрольных уроков, зачетов и экзаменов. Контрольные уроки, зачеты и экзамены могут проходить в виде письменных работ, устных опросов, просмотров творческих работ, выставок. Контрольные уроки и зачеты в рамках пр</w:t>
      </w:r>
      <w:r>
        <w:t>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По завершении изучения учебных предметов по итогам про</w:t>
      </w:r>
      <w:r>
        <w:t>межуточной аттестации обучающимся выставляется оценка, которая заносится в свидетельство об окончании ОУ.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lastRenderedPageBreak/>
        <w:t xml:space="preserve">Содержание промежуточной аттестации и условия ее проведения разрабатываются ОУ самостоятельно на основании настоящих ФГТ. ОУ разрабатываются критерии </w:t>
      </w:r>
      <w:r>
        <w:t>оценок промежуточной аттестации и текущего контроля успеваемости обучающихся. Для аттестации обучающихся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</w:t>
      </w:r>
      <w:r>
        <w:t>мения и навыки. Фонды оценочных средств разрабатываются и утверждаются ОУ самостоятельно.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Фонды оценочных средств должны быть полными и адекватными отображениями настоящих ФГТ, соответствовать целям и задачам программы "Живопись" и ее учебному плану. Фонды</w:t>
      </w:r>
      <w:r>
        <w:t xml:space="preserve"> оценочных средств призваны обеспечивать оценку качества приобретенных выпускником знаний, умений, навыков и степень готовности выпускников к возможному продолжению профессионального образования в области изобразительного искусства.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 xml:space="preserve">По окончании полугодий </w:t>
      </w:r>
      <w:r>
        <w:t>учебного года по каждому учебному предмету выставляются оценки. Оценки обучающимся могут выставляться и по окончании четверти.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Требования к содержанию итоговой аттестации обучающихся определяются ОУ на основании настоящих ФГТ.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Итоговая аттестация проводитс</w:t>
      </w:r>
      <w:r>
        <w:t>я в форме выпускных экзаменов: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1) Композиция станковая;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2) История изобразительного искусства.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По итогам выпускных экзаменов выставляются оценки "отлично", "хорошо", "удовлетворительно", "неудовлетворительно". Временной интервал между выпускными экзаменами</w:t>
      </w:r>
      <w:r>
        <w:t xml:space="preserve"> должен быть не менее трех календарных дней.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Требования к выпускным экзаменам определяются ОУ самостоятельно. ОУ разрабатываются критерии оценок итоговой аттестации в соответствии с настоящими ФГТ.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При прохождении итоговой аттестации выпускник должен проде</w:t>
      </w:r>
      <w:r>
        <w:t>монстрировать знания, умения и навыки в соответствии с программными требованиями, в том числе: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знание основных художественных школ, исторических периодов развития изобразительного искусства во взаимосвязи с другими видами искусств;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 xml:space="preserve">знание профессиональной </w:t>
      </w:r>
      <w:r>
        <w:t>терминологии, основных работ мастеров изобразительного искусства;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знание закономерностей построения художественной формы и особенностей ее восприятия и воплощения;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умение использовать средства живописи и рисунка, их изобразительно-выразительные возможности</w:t>
      </w:r>
      <w:r>
        <w:t>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навыки последовательного осуществления работы по композиции;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lastRenderedPageBreak/>
        <w:t>наличие кругозора в области изобразительного искусства.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 xml:space="preserve">5.12. Реализация программы "Живопись" обеспечивается доступом каждого обучающегося к библиотечным фондам и фондам аудио- и видеозаписей, </w:t>
      </w:r>
      <w:r>
        <w:t>формируемым по полному перечню предметов учебного плана. Во время самостоятельной работы обучающиеся могут быть обеспечены доступом к сети Интернет.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Библиотечный фонд ОУ укомплектовывается печатными и/или электронными изданиями основной и дополнительной уч</w:t>
      </w:r>
      <w:r>
        <w:t>ебной и учебно-методической литературы по всем учебным предметам, а также изданиями художественных альбомов, специальными хрестоматийными изданиями в объеме, соответствующем требованиям программы "Живопись". Основной учебной литературой по учебным предмета</w:t>
      </w:r>
      <w:r>
        <w:t>м предметной области "История искусств" обеспечивается каждый обучающийся.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5.</w:t>
      </w:r>
      <w:r>
        <w:t>13. Реализация программы "Живопись" обеспечивается педагогическими работниками, имеющими среднее или высшее профессиональное образование, соответствующее профилю преподаваемого учебного предмета. Доля преподавателей, имеющих высшее профессиональное образов</w:t>
      </w:r>
      <w:r>
        <w:t>ание, должна составлять не менее 25 процентов в общем числе преподавателей, обеспечивающих образовательный процесс по данной ОП.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До 10 процентов от общего числа преподавателей, которые должны иметь высшее профессиональное образование, может быть заменено п</w:t>
      </w:r>
      <w:r>
        <w:t>реподавателями, имеющими среднее профессиональное образование и государственные почетные звания в соответствующей профессиональной сфере, или специалистами, имеющими среднее профессиональное образование и стаж практической работы в соответствующей професси</w:t>
      </w:r>
      <w:r>
        <w:t>ональной сфере более 15 последних лет.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Учебный год для педагогических работников составляет 44 недели, из которых 32 - 33 недели - реализация аудиторных занятий, 2 - 3 недели - проведение консультаций и экзаменов, в остальное время деятельность педагогичес</w:t>
      </w:r>
      <w:r>
        <w:t>ких работников должна быть направлена на методическую, творческую, культурно-просветительскую работу, а также освоение дополнительных профессиональных ОП.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 xml:space="preserve">Педагогические работники ОУ проходят не реже чем один раз в пять лет профессиональную переподготовку </w:t>
      </w:r>
      <w:r>
        <w:t>или повышение квалификации. Педагогические работники ОУ должны осуществлять творческую и методическую работу.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ОУ должно создать условия для взаимодействия с другими ОУ, реализующими ОП в области изобразительного искусства, в том числе и профессиональные, с</w:t>
      </w:r>
      <w:r>
        <w:t xml:space="preserve"> целью обеспечения возможности восполнения недостающих кадровых ресурсов, ведения постоянной методической работы, получения консультаций по вопросам реализации программы "Живопись", использования передовых педагогических технологий.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5.14. Финансовые услови</w:t>
      </w:r>
      <w:r>
        <w:t>я реализации программы "Живопись" должны обеспечивать ОУ исполнение настоящих ФГТ.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lastRenderedPageBreak/>
        <w:t>Занятия по учебным предметам "Рисунок", "Живопись", имеющие целью изучение человека, обеспечиваются натурой. Время, отведенное для работы с живой натурой, составляет не боле</w:t>
      </w:r>
      <w:r>
        <w:t>е 30% от общего учебного времени, предусмотренного учебным планом на аудиторные занятия.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5.15. Материально-технические условия реализации программы "Живопись" обеспечивают возможность достижения обучающимися результатов, установленных настоящими ФГТ.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Материально-техническая база ОУ должна соответствовать санитарным и противопожарным нормам, нормам охраны труда. ОУ должно соблюдать своевременные сроки текущего и капитального ремонта учебных помещений.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Для реализации программы "Живопись" минимально необх</w:t>
      </w:r>
      <w:r>
        <w:t>одимый перечень учебных аудиторий, специализированных кабинетов и материально-технического обеспечения включает в себя: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выставочный зал,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библиотеку,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помещения для работы со специализированными материалами (фонотеку, видеотеку, фильмотеку, просмотровый виде</w:t>
      </w:r>
      <w:r>
        <w:t>озал),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мастерские,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учебные аудитории для групповых и мелкогрупповых занятий.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ОУ должно иметь натюрмортный фонд и методический фонд.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 xml:space="preserve">В случае реализации ОУ в вариативной части учебных предметов "Компьютерная графика", "Основы дизайн-проектирования" учебная </w:t>
      </w:r>
      <w:r>
        <w:t>аудитория оборудуется персональными компьютерами и соответствующим программным обеспечением.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Материально-техническая база должна соответствовать действующим санитарным и противопожарным нормам.</w:t>
      </w:r>
    </w:p>
    <w:p w:rsidR="00000000" w:rsidRDefault="00304444">
      <w:pPr>
        <w:pStyle w:val="ConsPlusNormal"/>
        <w:spacing w:before="240"/>
        <w:ind w:firstLine="540"/>
        <w:jc w:val="both"/>
      </w:pPr>
      <w:r>
        <w:t>Учебные аудитории, предназначенные для изучения учебных предме</w:t>
      </w:r>
      <w:r>
        <w:t>тов "Беседы об искусстве", "История изобразительного искусства", оснащаются видеооборудованием, учебной мебелью (досками, столами, стульями, стеллажами, шкафами) и оформляются наглядными пособиями.</w:t>
      </w:r>
    </w:p>
    <w:p w:rsidR="00000000" w:rsidRDefault="00304444">
      <w:pPr>
        <w:pStyle w:val="ConsPlusNormal"/>
        <w:ind w:firstLine="540"/>
        <w:jc w:val="both"/>
      </w:pPr>
    </w:p>
    <w:p w:rsidR="00000000" w:rsidRDefault="00304444">
      <w:pPr>
        <w:pStyle w:val="ConsPlusNormal"/>
        <w:ind w:firstLine="540"/>
        <w:jc w:val="both"/>
      </w:pPr>
    </w:p>
    <w:p w:rsidR="00304444" w:rsidRDefault="003044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04444">
      <w:headerReference w:type="default" r:id="rId14"/>
      <w:footerReference w:type="default" r:id="rId1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444" w:rsidRDefault="00304444">
      <w:pPr>
        <w:spacing w:after="0" w:line="240" w:lineRule="auto"/>
      </w:pPr>
      <w:r>
        <w:separator/>
      </w:r>
    </w:p>
  </w:endnote>
  <w:endnote w:type="continuationSeparator" w:id="0">
    <w:p w:rsidR="00304444" w:rsidRDefault="0030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0444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444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444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444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82738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27384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82738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827384">
            <w:rPr>
              <w:rFonts w:ascii="Tahoma" w:hAnsi="Tahoma" w:cs="Tahoma"/>
              <w:noProof/>
              <w:sz w:val="20"/>
              <w:szCs w:val="20"/>
            </w:rPr>
            <w:t>18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30444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444" w:rsidRDefault="00304444">
      <w:pPr>
        <w:spacing w:after="0" w:line="240" w:lineRule="auto"/>
      </w:pPr>
      <w:r>
        <w:separator/>
      </w:r>
    </w:p>
  </w:footnote>
  <w:footnote w:type="continuationSeparator" w:id="0">
    <w:p w:rsidR="00304444" w:rsidRDefault="00304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444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Минкультуры России от 12.03.2012 N 156</w:t>
          </w:r>
          <w:r>
            <w:rPr>
              <w:rFonts w:ascii="Tahoma" w:hAnsi="Tahoma" w:cs="Tahoma"/>
              <w:sz w:val="16"/>
              <w:szCs w:val="16"/>
            </w:rPr>
            <w:br/>
            <w:t>(ред. от 26.03.2013)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федеральных государственных требовани...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444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13.04.2022</w:t>
          </w:r>
        </w:p>
      </w:tc>
    </w:tr>
  </w:tbl>
  <w:p w:rsidR="00000000" w:rsidRDefault="0030444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0444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84"/>
    <w:rsid w:val="00304444"/>
    <w:rsid w:val="0082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65F959-88B8-4BF2-B7B0-4F9E4D15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144840&amp;date=13.04.2022&amp;dst=100008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144840&amp;date=13.04.2022&amp;dst=100007&amp;field=13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144840&amp;date=13.04.2022&amp;dst=100006&amp;field=134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137707&amp;date=13.04.2022&amp;dst=886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44840&amp;date=13.04.2022&amp;dst=100006&amp;field=134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5535</Words>
  <Characters>31552</Characters>
  <Application>Microsoft Office Word</Application>
  <DocSecurity>2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Минкультуры России от 12.03.2012 N 156(ред. от 26.03.2013)"Об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изоб</vt:lpstr>
    </vt:vector>
  </TitlesOfParts>
  <Company>КонсультантПлюс Версия 4021.00.50</Company>
  <LinksUpToDate>false</LinksUpToDate>
  <CharactersWithSpaces>37013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Минкультуры России от 12.03.2012 N 156(ред. от 26.03.2013)"Об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изоб</dc:title>
  <dc:subject/>
  <dc:creator>Elmira Ishbulatova</dc:creator>
  <cp:keywords/>
  <dc:description/>
  <cp:lastModifiedBy>Elmira Ishbulatova</cp:lastModifiedBy>
  <cp:revision>2</cp:revision>
  <dcterms:created xsi:type="dcterms:W3CDTF">2022-10-20T18:05:00Z</dcterms:created>
  <dcterms:modified xsi:type="dcterms:W3CDTF">2022-10-20T18:05:00Z</dcterms:modified>
</cp:coreProperties>
</file>