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C6E" w:rsidRDefault="00110C6E" w:rsidP="00110C6E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УТВЕРЖДАЮ</w:t>
      </w:r>
    </w:p>
    <w:p w:rsidR="00110C6E" w:rsidRDefault="00110C6E" w:rsidP="00110C6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Директор МАУ </w:t>
      </w:r>
    </w:p>
    <w:p w:rsidR="00110C6E" w:rsidRDefault="00110C6E" w:rsidP="00110C6E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</w:p>
    <w:p w:rsidR="00110C6E" w:rsidRDefault="00110C6E" w:rsidP="00110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bookmarkStart w:id="0" w:name="_GoBack"/>
      <w:r w:rsidR="006E464F" w:rsidRPr="006E464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8826989" wp14:editId="7EBD7F70">
            <wp:extent cx="5934075" cy="8748713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4519" cy="874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701" w:rsidRDefault="00CF0701" w:rsidP="00110C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3195"/>
        <w:gridCol w:w="5986"/>
        <w:gridCol w:w="3942"/>
      </w:tblGrid>
      <w:tr w:rsidR="008733AD" w:rsidRPr="001727C0" w:rsidTr="006E464F">
        <w:tc>
          <w:tcPr>
            <w:tcW w:w="1663" w:type="dxa"/>
          </w:tcPr>
          <w:p w:rsidR="00450BCB" w:rsidRPr="001727C0" w:rsidRDefault="0007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BCB" w:rsidRPr="001727C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1727C0" w:rsidRPr="001727C0" w:rsidRDefault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733AD" w:rsidRPr="001727C0" w:rsidRDefault="0045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07A8" w:rsidRPr="00172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3AD" w:rsidRPr="001727C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33AD" w:rsidRPr="001727C0" w:rsidRDefault="00340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5" w:type="dxa"/>
          </w:tcPr>
          <w:p w:rsidR="001727C0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5986" w:type="dxa"/>
          </w:tcPr>
          <w:p w:rsidR="000C1EF5" w:rsidRPr="001727C0" w:rsidRDefault="0007390E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Хранение «Культурных единиц»</w:t>
            </w:r>
          </w:p>
          <w:p w:rsidR="00A05F0F" w:rsidRPr="001727C0" w:rsidRDefault="00A05F0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Архив. Музей. Библиотека. Различные фонды. Интернет-ресурсы. Самостоятельная работа: поиск информации (заданной преподавателем) через удобные (доступные) ресурсы.</w:t>
            </w:r>
          </w:p>
          <w:p w:rsidR="003024E2" w:rsidRPr="001727C0" w:rsidRDefault="006E464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024E2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https://youtu.be/-</w:t>
              </w:r>
              <w:proofErr w:type="spellStart"/>
              <w:r w:rsidR="003024E2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bHARAkZw</w:t>
              </w:r>
              <w:proofErr w:type="spellEnd"/>
              <w:r w:rsidR="003024E2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</w:t>
              </w:r>
              <w:r w:rsidR="003024E2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</w:hyperlink>
            <w:r w:rsidR="003024E2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6F3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( Урок- </w:t>
            </w:r>
            <w:proofErr w:type="spellStart"/>
            <w:r w:rsidR="004F66F3" w:rsidRPr="001727C0">
              <w:rPr>
                <w:rFonts w:ascii="Times New Roman" w:hAnsi="Times New Roman" w:cs="Times New Roman"/>
                <w:sz w:val="28"/>
                <w:szCs w:val="28"/>
              </w:rPr>
              <w:t>Третьяковка.Экскурсия</w:t>
            </w:r>
            <w:proofErr w:type="spellEnd"/>
            <w:r w:rsidR="004F66F3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по шедеврам музея.)</w:t>
            </w:r>
          </w:p>
        </w:tc>
        <w:tc>
          <w:tcPr>
            <w:tcW w:w="3942" w:type="dxa"/>
          </w:tcPr>
          <w:p w:rsidR="008733AD" w:rsidRPr="001727C0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https://youtu.be/-bHARAkZw0Q</w:t>
            </w:r>
          </w:p>
        </w:tc>
      </w:tr>
      <w:tr w:rsidR="008733AD" w:rsidRPr="001727C0" w:rsidTr="006E464F">
        <w:tc>
          <w:tcPr>
            <w:tcW w:w="1663" w:type="dxa"/>
          </w:tcPr>
          <w:p w:rsidR="008733AD" w:rsidRPr="001727C0" w:rsidRDefault="0007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33AD" w:rsidRPr="001727C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1727C0" w:rsidRPr="001727C0" w:rsidRDefault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1849E6" w:rsidRPr="001727C0" w:rsidRDefault="0018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(12.05.2020)</w:t>
            </w:r>
          </w:p>
          <w:p w:rsidR="008733AD" w:rsidRPr="001727C0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727C0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5986" w:type="dxa"/>
          </w:tcPr>
          <w:p w:rsidR="008733AD" w:rsidRPr="001727C0" w:rsidRDefault="0007390E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«Мой родной город вчера и сегодня»</w:t>
            </w:r>
          </w:p>
          <w:p w:rsidR="00A05F0F" w:rsidRPr="001727C0" w:rsidRDefault="00A05F0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Посещение краеведческого музея. Знакомство с историей города, его фотоархивом. Известные люди города. Выполнение творческих композиций на тему «Старый город» с последующим обсуждением. Самостоятельная работа: выполнение фотографий  родного города (улицы, парки и др.), оформление творческой композиции «Старый город».</w:t>
            </w:r>
          </w:p>
          <w:p w:rsidR="003024E2" w:rsidRPr="001727C0" w:rsidRDefault="006E464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</w:t>
              </w:r>
              <w:proofErr w:type="spellStart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tU</w:t>
              </w:r>
              <w:proofErr w:type="spellEnd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cw</w:t>
              </w:r>
              <w:proofErr w:type="spellEnd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mhpw</w:t>
              </w:r>
              <w:proofErr w:type="spellEnd"/>
            </w:hyperlink>
            <w:r w:rsidR="004F66F3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(урок-Кругосветное путешествие. Москва. География для детей.)</w:t>
            </w:r>
          </w:p>
        </w:tc>
        <w:tc>
          <w:tcPr>
            <w:tcW w:w="3942" w:type="dxa"/>
          </w:tcPr>
          <w:p w:rsidR="008733AD" w:rsidRPr="001727C0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https://youtu.be/9tU7cw2mhpw</w:t>
            </w:r>
          </w:p>
        </w:tc>
      </w:tr>
      <w:tr w:rsidR="008733AD" w:rsidRPr="001727C0" w:rsidTr="006E464F">
        <w:tc>
          <w:tcPr>
            <w:tcW w:w="1663" w:type="dxa"/>
          </w:tcPr>
          <w:p w:rsidR="008733AD" w:rsidRPr="001727C0" w:rsidRDefault="0007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733AD" w:rsidRPr="001727C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1727C0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727C0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5986" w:type="dxa"/>
          </w:tcPr>
          <w:p w:rsidR="002C3DD4" w:rsidRPr="001727C0" w:rsidRDefault="0007390E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Значение культурного наследия в истории человечества</w:t>
            </w:r>
          </w:p>
          <w:p w:rsidR="00A05F0F" w:rsidRPr="001727C0" w:rsidRDefault="00A05F0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Великие находки. Судьбы произведений искусства. Кражи и разрушения в жизни произведений искусства. Признание ценности. Популярность. Самостоятельная работа: подготовка сообщения о каком-либо произведении искусства (или презентация).</w:t>
            </w:r>
          </w:p>
          <w:p w:rsidR="003024E2" w:rsidRPr="001727C0" w:rsidRDefault="006E464F" w:rsidP="00315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KTJfi</w:t>
              </w:r>
              <w:proofErr w:type="spellEnd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proofErr w:type="spellStart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uGKH</w:t>
              </w:r>
              <w:proofErr w:type="spellEnd"/>
              <w:r w:rsidR="004F66F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4F66F3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 Урок-Проблема сохранения культурно-исторического наследия )</w:t>
            </w:r>
          </w:p>
        </w:tc>
        <w:tc>
          <w:tcPr>
            <w:tcW w:w="3942" w:type="dxa"/>
          </w:tcPr>
          <w:p w:rsidR="008733AD" w:rsidRPr="001727C0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4F66F3" w:rsidRPr="001727C0" w:rsidRDefault="004F6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https://youtu.be/KTJfi4uGKH8</w:t>
            </w:r>
          </w:p>
        </w:tc>
      </w:tr>
      <w:tr w:rsidR="008733AD" w:rsidRPr="001727C0" w:rsidTr="006E464F">
        <w:tc>
          <w:tcPr>
            <w:tcW w:w="1663" w:type="dxa"/>
          </w:tcPr>
          <w:p w:rsidR="001849E6" w:rsidRPr="001727C0" w:rsidRDefault="00073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8733AD" w:rsidRPr="001727C0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8733AD" w:rsidRPr="001727C0" w:rsidRDefault="008733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1727C0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733AD" w:rsidRPr="001727C0" w:rsidRDefault="001727C0" w:rsidP="00172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Беседы об искусстве</w:t>
            </w:r>
          </w:p>
        </w:tc>
        <w:tc>
          <w:tcPr>
            <w:tcW w:w="5986" w:type="dxa"/>
          </w:tcPr>
          <w:p w:rsidR="008733AD" w:rsidRPr="001727C0" w:rsidRDefault="00B80EBC" w:rsidP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733AD" w:rsidRPr="001727C0" w:rsidRDefault="00BD7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8F1D43" w:rsidRPr="001727C0" w:rsidTr="001E6388">
        <w:tc>
          <w:tcPr>
            <w:tcW w:w="14786" w:type="dxa"/>
            <w:gridSpan w:val="4"/>
          </w:tcPr>
          <w:p w:rsidR="008F1D43" w:rsidRPr="001727C0" w:rsidRDefault="008F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  Класс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1( 5)</w:t>
            </w:r>
          </w:p>
          <w:p w:rsidR="008F1D43" w:rsidRPr="001727C0" w:rsidRDefault="008F1D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Тонкие цветовые отношения. Понятия «цветовая гамма», «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колорит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».Использование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различных приемов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акварели,передача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формы,материальности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 Натюрморт из трех предметов в сближенной цветовой гамме на цветном фоне. Акварель. Формат А3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-Тон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живописи.Тональные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</w:t>
            </w:r>
            <w:proofErr w:type="spellStart"/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Акварель,натюрморт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WPau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 урок- Основы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живописи.Цвет,гамма,колорит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8F1D43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1D4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https://youtu.be/KimB3s85cAc</w:t>
              </w:r>
            </w:hyperlink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https://youtu.be/WPau6AX5seA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25.04.2020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Тонкие цветовые отношения. Понятия «цветовая гамма», «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колорит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».Использование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различных приемов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акварели,передача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формы,материальности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 Натюрморт из трех предметов в сближенной цветовой гамме на цветном фоне. Акварель. Формат А3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-Тон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живописи.Тональные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</w:t>
            </w:r>
            <w:proofErr w:type="spellStart"/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Акварель,натюрморт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https://youtu.be/WPau6AX5seA ( урок- Основы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живописи.Цвет,гамма,колорит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https://youtu.be/WPau6AX5seA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Тонкие цветовые отношения. Понятия «цветовая гамма», «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колорит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».Использование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различных приемов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акварели,передача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формы,материальности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 Натюрморт из трех предметов в сближенной цветовой гамме на цветном фоне. Акварель. Формат А3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-Тон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живописи.Тональные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</w:t>
            </w:r>
            <w:proofErr w:type="spellStart"/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Акварель,натюрморт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https://youtu.be/WPau6AX5seA ( урок- Основы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живописи.Цвет,гамма,колорит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https://youtu.be/WPau6AX5seA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2.05.2020</w:t>
            </w:r>
          </w:p>
          <w:p w:rsidR="001727C0" w:rsidRPr="001727C0" w:rsidRDefault="001727C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(6.05.2020)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Гармония по общему цветовому тону. Тонкие цветовые отношения. Понятия «цветовая гамма», «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колорит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».Использование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различных приемов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акварели,передача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формы,материальности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предмета.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 Натюрморт из трех предметов в сближенной цветовой гамме на цветном фоне. Акварель. Формат А3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https://youtu.be/ZaAJCVbcz2Q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-Тон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живописи.Тональные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 (урок-</w:t>
            </w:r>
            <w:proofErr w:type="spellStart"/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Акварель,натюрморт</w:t>
            </w:r>
            <w:proofErr w:type="spellEnd"/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https://youtu.be/WPau6AX5seA ( урок- Основы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цветоведения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живописи.Цвет,гамма,колорит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https://youtu.be/ZaAJCVbcz2Q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https://youtu.be/KimB3s85cAc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https://youtu.be/WPau6AX5seA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 (монохром), бумаги формата А4.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этюды с натуры фигуры человека.</w:t>
            </w:r>
          </w:p>
          <w:p w:rsidR="00DF6580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https://youtu.be/5</w:t>
              </w:r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JH</w:t>
              </w:r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QDDI</w:t>
              </w:r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DF6580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</w:hyperlink>
            <w:r w:rsidR="00DF6580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 урок- Как быстро освоить пропорции человека)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1727C0" w:rsidRPr="001727C0" w:rsidRDefault="001727C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(12.05.2020)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 (монохром), бумаги формата А4.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этюды с натуры фигуры человека.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https://youtu.be/5JH1QDDI20q ( урок- Как быстро освоить пропорции человека)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 (монохром), бумаги формата А4.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этюды с натуры фигуры человека.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 ( урок- Как быстро освоить пропорции человека)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Фигура человека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изображением человеческой фигуры, передача пропорций. Передача силуэтом характера модели. Этюды с натуры фигуры человека. Использование акварели (монохром), бумаги формата А4.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этюды с натуры фигуры человека.</w:t>
            </w:r>
          </w:p>
          <w:p w:rsidR="00DF6580" w:rsidRPr="001727C0" w:rsidRDefault="00DF658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 ( урок- Как быстро освоить пропорции человека)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DF6580" w:rsidRPr="001727C0" w:rsidRDefault="00DF6580" w:rsidP="00D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https://youtu.be/5JH1QDDI20q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8F1D43" w:rsidRPr="001727C0" w:rsidTr="00EA0D1C">
        <w:tc>
          <w:tcPr>
            <w:tcW w:w="14786" w:type="dxa"/>
            <w:gridSpan w:val="4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Класс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1( 5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композиции станковой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линия</w:t>
            </w:r>
            <w:proofErr w:type="gramEnd"/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,пятно,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светотень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,фактура),изучение понятий « планы», «пространство»,  «ритм», « масштаб», « соразмерность элементов», « пропорции тона», « состояние в пейзаже»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Выполнение живописной композиции на тему «Пейзаж»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деревенский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или городской), три варианта ,передающие разные «состояния» пейзажа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https://youtu.be/jOWxeZKVTbA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 О композиции. Основные понятия.)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https://youtu.be/_pshib6-qZQ (урок- Секреты композиции.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Пространство  в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картине.)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1D4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https://youtu.be/jOWxeZKVTbA</w:t>
              </w:r>
            </w:hyperlink>
          </w:p>
          <w:p w:rsidR="008F1D43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1D4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https://youtu.be/_pshib6-qZQ</w:t>
              </w:r>
            </w:hyperlink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1.05.2020</w:t>
            </w:r>
          </w:p>
          <w:p w:rsidR="001727C0" w:rsidRPr="001727C0" w:rsidRDefault="001727C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(6.05.2020)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композиции станковой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линия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пятно,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,светотень,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фактура),изучение понятий « планы», «пространство»,  «ритм», « масштаб», « соразмерность элементов», « пропорции тона», « состояние в пейзаже»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Выполнение живописной композиции на тему «Пейзаж»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деревенский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или городской), три варианта ,передающие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разные «состояния» пейзажа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https://youtu.be/jOWxeZKVTbA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 О композиции. Основные понятия.)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https://youtu.be/_pshib6-qZQ (урок- Секреты композиции.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Пространство  в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картине.)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https://youtu.be/jOWxeZKVTbA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https://youtu.be/_pshib6-qZQ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композиции станковой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линия</w:t>
            </w:r>
            <w:proofErr w:type="gramEnd"/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,пятно,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светотень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,фактура),изучение понятий « планы», «пространство»,  «ритм», « масштаб», « соразмерность элементов», « пропорции тона», « состояние в пейзаже»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Выполнение живописной композиции на тему «Пейзаж»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деревенский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или городской), три варианта ,передающие разные «состояния» пейзажа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https://youtu.be/jOWxeZKVTbA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 О композиции. Основные понятия.)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https://youtu.be/_pshib6-qZQ (урок- Секреты композиции.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Пространство  в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картине.)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https://youtu.be/jOWxeZKVTbA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https://youtu.be/_pshib6-qZQ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Выразительные средства композиции станковой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линия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пятно,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цвет,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светотень,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фактура),изучение понятий « планы», «пространство»,  «ритм», « масштаб», « соразмерность элементов», « пропорции тона»,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состояние в пейзаже»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задание: Выполнение живописной композиции на тему «Пейзаж»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деревенский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или городской), три варианта ,передающие разные «состояния» пейзажа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https://youtu.be/jOWxeZKVTbA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 О композиции. Основные понятия.)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https://youtu.be/_pshib6-qZQ (урок- Секреты композиции.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Пространство  в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картине.)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https://youtu.be/Qculnap1IQ4 ( УРОК- Основы композиции)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https://youtu.be/jOWxeZKVTbA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https://youtu.be/_pshib6-qZQ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https://youtu.be/Qculnap1IQ4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станковая   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8F1D43" w:rsidRPr="001727C0" w:rsidTr="00330F2B">
        <w:tc>
          <w:tcPr>
            <w:tcW w:w="14786" w:type="dxa"/>
            <w:gridSpan w:val="4"/>
          </w:tcPr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Рисунок  Класс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1( 5)</w:t>
            </w:r>
          </w:p>
          <w:p w:rsidR="008F1D43" w:rsidRPr="001727C0" w:rsidRDefault="008F1D43" w:rsidP="008F1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Примечание, ресурс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плоскости .Освещение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верхнее боковое. формат А4- карандаш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7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https://youtu.be/Amz60YW_Z7o 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урок- Обучение рисунку. Введение. Шар и светотень)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https://youtu.be/GTxHIiq35NY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(УРОК- Базовые принципы построения формы.)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урок-</w:t>
            </w:r>
          </w:p>
          <w:p w:rsidR="008F1D43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1D43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https://youtu.be/Amz60YW_Z7o</w:t>
              </w:r>
            </w:hyperlink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https://youtu.be/GTxHIiq35NY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быта светлых по тону на сером фоне.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Тональный рисунок натюрморта из двух предметов быта простой формы и светлых по тону на сером фоне. Особенности компоновки в листе группы предметов с учетом освещения. Тоновое решение. Передача пространства и взаимного расположения предметов на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плоскости .Освещение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верхнее боковое. формат А4- карандаш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https://youtu.be/Amz60YW_Z7o  (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урок- Обучение рисунку. Введение. Шар и светотень)</w:t>
            </w:r>
          </w:p>
          <w:p w:rsidR="008F1D43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https://youtu.be/GTxHIiq35NY (УРОК- Базовые принципы построения формы.)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урок-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https://youtu.be/Amz60YW_Z7o</w:t>
            </w: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F9" w:rsidRPr="001727C0" w:rsidRDefault="00B030F9" w:rsidP="00B03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https://youtu.be/GTxHIiq35NY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:rsidR="00B030F9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proofErr w:type="spellStart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VMbv</w:t>
              </w:r>
              <w:proofErr w:type="spellEnd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3</w:t>
              </w:r>
              <w:proofErr w:type="spellStart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ysm</w:t>
              </w:r>
              <w:proofErr w:type="spellEnd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IQ</w:t>
              </w:r>
            </w:hyperlink>
            <w:r w:rsidR="00C04D55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 УРОК-Урок рисования карандашом. Предмет быта.)</w:t>
            </w:r>
          </w:p>
          <w:p w:rsidR="00C04D55" w:rsidRPr="001727C0" w:rsidRDefault="006E464F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ibrYKb</w:t>
              </w:r>
              <w:proofErr w:type="spellEnd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Gd</w:t>
              </w:r>
              <w:proofErr w:type="spellEnd"/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="00C04D55" w:rsidRPr="001727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</w:hyperlink>
            <w:r w:rsidR="00C04D55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(Урок- натюрморт из предметов быта с геометрической формой)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  <w:p w:rsidR="00C04D55" w:rsidRPr="001727C0" w:rsidRDefault="00C04D55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(6.05.2020)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-Урок рисования карандашом. Предмет быта.)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 (Урок- натюрморт из предметов быта с геометрической формой)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7.05.2020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-Урок рисования карандашом. Предмет быта.)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 (Урок- натюрморт из предметов быта с геометрической формой)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1727C0" w:rsidRPr="001727C0" w:rsidRDefault="001727C0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Перенос на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(12.05.2020)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B030F9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F1D43" w:rsidRPr="001727C0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D43" w:rsidRPr="001727C0">
              <w:rPr>
                <w:rFonts w:ascii="Times New Roman" w:hAnsi="Times New Roman" w:cs="Times New Roman"/>
                <w:sz w:val="28"/>
                <w:szCs w:val="28"/>
              </w:rPr>
              <w:t>:Натюрморт</w:t>
            </w:r>
            <w:proofErr w:type="gramEnd"/>
            <w:r w:rsidR="008F1D43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из двух предметов быта </w:t>
            </w:r>
            <w:r w:rsidR="008F1D43"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787D45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-Урок рисования карандашом. Предмет быта.)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 (Урок- натюрморт из предметов быта с геометрической формой)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Натюрморт из двух предметов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быта .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  <w:r w:rsidR="00B030F9"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Натюрморт из двух предметов быта простой формы и контрастных по тону. Предметы расположены ниже уровня глаз. Выявление знаний, умений, навыков полученных в первом классе. Освещение верхнее боковое. Формат А-4. Материал – графитный карандаш.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  <w:proofErr w:type="gram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 УРОК</w:t>
            </w:r>
            <w:proofErr w:type="gram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-Урок рисования карандашом. Предмет быта.)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https://youtu.be/ibrYKb1Gd1S (Урок- натюрморт из предметов быта с геометрической формой)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Ссылка на видео: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 xml:space="preserve">https://youtu.be/VMbv3ysm5IQ </w:t>
            </w:r>
          </w:p>
          <w:p w:rsidR="00C04D55" w:rsidRPr="001727C0" w:rsidRDefault="00C04D55" w:rsidP="00C04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https://youtu.be/ibrYKb1Gd1S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21.05.2020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(2 часа)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  <w:tr w:rsidR="008F1D43" w:rsidRPr="001727C0" w:rsidTr="006E464F">
        <w:tc>
          <w:tcPr>
            <w:tcW w:w="1663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23.05.2020</w:t>
            </w:r>
          </w:p>
        </w:tc>
        <w:tc>
          <w:tcPr>
            <w:tcW w:w="3195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ДПОП «Живопись»</w:t>
            </w:r>
          </w:p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ПО.01.УП.01.РИСУНОК</w:t>
            </w:r>
          </w:p>
        </w:tc>
        <w:tc>
          <w:tcPr>
            <w:tcW w:w="5986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942" w:type="dxa"/>
          </w:tcPr>
          <w:p w:rsidR="008F1D43" w:rsidRPr="001727C0" w:rsidRDefault="008F1D43" w:rsidP="00AD2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727C0">
              <w:rPr>
                <w:rFonts w:ascii="Times New Roman" w:hAnsi="Times New Roman" w:cs="Times New Roman"/>
                <w:sz w:val="28"/>
                <w:szCs w:val="28"/>
              </w:rPr>
              <w:t>, почта родителей</w:t>
            </w:r>
          </w:p>
        </w:tc>
      </w:tr>
    </w:tbl>
    <w:p w:rsidR="000764E6" w:rsidRPr="001727C0" w:rsidRDefault="000764E6">
      <w:pPr>
        <w:rPr>
          <w:rFonts w:ascii="Times New Roman" w:hAnsi="Times New Roman" w:cs="Times New Roman"/>
          <w:sz w:val="28"/>
          <w:szCs w:val="28"/>
        </w:rPr>
      </w:pPr>
    </w:p>
    <w:sectPr w:rsidR="000764E6" w:rsidRPr="001727C0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707F6"/>
    <w:rsid w:val="0007390E"/>
    <w:rsid w:val="000764E6"/>
    <w:rsid w:val="00085614"/>
    <w:rsid w:val="000C1EF5"/>
    <w:rsid w:val="00110C6E"/>
    <w:rsid w:val="001727C0"/>
    <w:rsid w:val="001849E6"/>
    <w:rsid w:val="001D1A6C"/>
    <w:rsid w:val="001D3899"/>
    <w:rsid w:val="001D7F69"/>
    <w:rsid w:val="001F61B7"/>
    <w:rsid w:val="002C3DD4"/>
    <w:rsid w:val="003024E2"/>
    <w:rsid w:val="0031517F"/>
    <w:rsid w:val="003158E6"/>
    <w:rsid w:val="003407A8"/>
    <w:rsid w:val="003D383C"/>
    <w:rsid w:val="00450BCB"/>
    <w:rsid w:val="004F345C"/>
    <w:rsid w:val="004F66F3"/>
    <w:rsid w:val="005506A0"/>
    <w:rsid w:val="005624DB"/>
    <w:rsid w:val="005629F8"/>
    <w:rsid w:val="00593E03"/>
    <w:rsid w:val="006E464F"/>
    <w:rsid w:val="00787D45"/>
    <w:rsid w:val="0079533A"/>
    <w:rsid w:val="007E2CCE"/>
    <w:rsid w:val="00807268"/>
    <w:rsid w:val="0082517A"/>
    <w:rsid w:val="0084729C"/>
    <w:rsid w:val="008733AD"/>
    <w:rsid w:val="00890ABE"/>
    <w:rsid w:val="008A21E9"/>
    <w:rsid w:val="008D0769"/>
    <w:rsid w:val="008F1D43"/>
    <w:rsid w:val="009B78CE"/>
    <w:rsid w:val="00A05F0F"/>
    <w:rsid w:val="00A1656D"/>
    <w:rsid w:val="00A42847"/>
    <w:rsid w:val="00A54765"/>
    <w:rsid w:val="00B030F9"/>
    <w:rsid w:val="00B31C41"/>
    <w:rsid w:val="00B80EBC"/>
    <w:rsid w:val="00BD764C"/>
    <w:rsid w:val="00BE5744"/>
    <w:rsid w:val="00C04D55"/>
    <w:rsid w:val="00C3268A"/>
    <w:rsid w:val="00C555A9"/>
    <w:rsid w:val="00C66B6E"/>
    <w:rsid w:val="00C907CD"/>
    <w:rsid w:val="00C97702"/>
    <w:rsid w:val="00CB05F6"/>
    <w:rsid w:val="00CF0701"/>
    <w:rsid w:val="00D62C21"/>
    <w:rsid w:val="00D71D57"/>
    <w:rsid w:val="00DC1C0E"/>
    <w:rsid w:val="00DC213D"/>
    <w:rsid w:val="00DE0B87"/>
    <w:rsid w:val="00DF2CDA"/>
    <w:rsid w:val="00DF6580"/>
    <w:rsid w:val="00F3104A"/>
    <w:rsid w:val="00F715B4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C00C"/>
  <w15:docId w15:val="{B6A94CAC-9B8A-44E3-B8B6-8DEB624C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imB3s85cAc" TargetMode="External"/><Relationship Id="rId13" Type="http://schemas.openxmlformats.org/officeDocument/2006/relationships/hyperlink" Target="https://youtu.be/VMbv3ysm5I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TJfi4uGKH8" TargetMode="External"/><Relationship Id="rId12" Type="http://schemas.openxmlformats.org/officeDocument/2006/relationships/hyperlink" Target="https://youtu.be/Amz60YW_Z7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9tU7cw2mhpw" TargetMode="External"/><Relationship Id="rId11" Type="http://schemas.openxmlformats.org/officeDocument/2006/relationships/hyperlink" Target="https://youtu.be/_pshib6-qZQ" TargetMode="External"/><Relationship Id="rId5" Type="http://schemas.openxmlformats.org/officeDocument/2006/relationships/hyperlink" Target="https://youtu.be/-bHARAkZw0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OWxeZKVTbA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youtu.be/5JH1QDDI20q" TargetMode="External"/><Relationship Id="rId14" Type="http://schemas.openxmlformats.org/officeDocument/2006/relationships/hyperlink" Target="https://youtu.be/ibrYKb1Gd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dcterms:created xsi:type="dcterms:W3CDTF">2020-03-28T05:42:00Z</dcterms:created>
  <dcterms:modified xsi:type="dcterms:W3CDTF">2020-05-05T05:37:00Z</dcterms:modified>
</cp:coreProperties>
</file>