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32" w:rsidRPr="002406A5" w:rsidRDefault="004D1C32" w:rsidP="0035223D">
      <w:pPr>
        <w:rPr>
          <w:rFonts w:ascii="Times New Roman" w:hAnsi="Times New Roman"/>
          <w:b/>
          <w:sz w:val="28"/>
          <w:szCs w:val="28"/>
        </w:rPr>
      </w:pPr>
      <w:r w:rsidRPr="002406A5">
        <w:rPr>
          <w:rFonts w:ascii="Times New Roman" w:hAnsi="Times New Roman"/>
          <w:b/>
          <w:sz w:val="28"/>
          <w:szCs w:val="28"/>
        </w:rPr>
        <w:t xml:space="preserve">                      Муниципальное автономное учреждение</w:t>
      </w:r>
    </w:p>
    <w:p w:rsidR="004D1C32" w:rsidRPr="002406A5" w:rsidRDefault="00B37F5C" w:rsidP="00D93CE2">
      <w:pPr>
        <w:rPr>
          <w:rFonts w:ascii="Times New Roman" w:hAnsi="Times New Roman"/>
          <w:b/>
          <w:sz w:val="28"/>
          <w:szCs w:val="28"/>
        </w:rPr>
      </w:pPr>
      <w:r>
        <w:rPr>
          <w:rFonts w:ascii="Times New Roman" w:hAnsi="Times New Roman"/>
          <w:b/>
          <w:sz w:val="28"/>
          <w:szCs w:val="28"/>
        </w:rPr>
        <w:t xml:space="preserve">   д</w:t>
      </w:r>
      <w:bookmarkStart w:id="0" w:name="_GoBack"/>
      <w:bookmarkEnd w:id="0"/>
      <w:r>
        <w:rPr>
          <w:rFonts w:ascii="Times New Roman" w:hAnsi="Times New Roman"/>
          <w:b/>
          <w:sz w:val="28"/>
          <w:szCs w:val="28"/>
        </w:rPr>
        <w:t xml:space="preserve">ополнительного образования </w:t>
      </w:r>
      <w:r w:rsidR="004D1C32" w:rsidRPr="002406A5">
        <w:rPr>
          <w:rFonts w:ascii="Times New Roman" w:hAnsi="Times New Roman"/>
          <w:b/>
          <w:sz w:val="28"/>
          <w:szCs w:val="28"/>
        </w:rPr>
        <w:t xml:space="preserve"> Бакалинская детская школа</w:t>
      </w:r>
    </w:p>
    <w:p w:rsidR="004D1C32" w:rsidRPr="002406A5" w:rsidRDefault="004D1C32" w:rsidP="00D93CE2">
      <w:pPr>
        <w:ind w:firstLine="562"/>
        <w:rPr>
          <w:rFonts w:ascii="Times New Roman" w:hAnsi="Times New Roman"/>
          <w:b/>
          <w:sz w:val="28"/>
          <w:szCs w:val="28"/>
        </w:rPr>
      </w:pPr>
      <w:r w:rsidRPr="002406A5">
        <w:rPr>
          <w:rFonts w:ascii="Times New Roman" w:hAnsi="Times New Roman"/>
          <w:b/>
          <w:sz w:val="28"/>
          <w:szCs w:val="28"/>
        </w:rPr>
        <w:t xml:space="preserve">     искусств муниципального района Бакалинский район</w:t>
      </w:r>
    </w:p>
    <w:p w:rsidR="004D1C32" w:rsidRPr="002406A5" w:rsidRDefault="004D1C32" w:rsidP="00D93CE2">
      <w:pPr>
        <w:rPr>
          <w:rFonts w:ascii="Times New Roman" w:hAnsi="Times New Roman"/>
          <w:b/>
          <w:sz w:val="28"/>
          <w:szCs w:val="28"/>
        </w:rPr>
      </w:pPr>
      <w:r w:rsidRPr="002406A5">
        <w:rPr>
          <w:rFonts w:ascii="Times New Roman" w:hAnsi="Times New Roman"/>
          <w:b/>
          <w:sz w:val="28"/>
          <w:szCs w:val="28"/>
        </w:rPr>
        <w:t xml:space="preserve">                                         Республики Башкортостан</w:t>
      </w:r>
    </w:p>
    <w:p w:rsidR="004D1C32" w:rsidRDefault="004D1C32" w:rsidP="00D93CE2">
      <w:pPr>
        <w:ind w:firstLine="562"/>
        <w:jc w:val="center"/>
        <w:rPr>
          <w:b/>
          <w:sz w:val="28"/>
          <w:szCs w:val="28"/>
        </w:rPr>
      </w:pPr>
    </w:p>
    <w:p w:rsidR="004D1C32" w:rsidRDefault="004D1C32" w:rsidP="00D93CE2">
      <w:pPr>
        <w:ind w:firstLine="562"/>
        <w:jc w:val="center"/>
        <w:rPr>
          <w:b/>
          <w:sz w:val="28"/>
          <w:szCs w:val="28"/>
        </w:rPr>
      </w:pPr>
    </w:p>
    <w:p w:rsidR="004D1C32" w:rsidRDefault="004D1C32" w:rsidP="00D93CE2">
      <w:pPr>
        <w:rPr>
          <w:rFonts w:ascii="Times New Roman" w:hAnsi="Times New Roman"/>
          <w:b/>
          <w:sz w:val="28"/>
          <w:szCs w:val="28"/>
        </w:rPr>
      </w:pPr>
      <w:r w:rsidRPr="002406A5">
        <w:rPr>
          <w:rFonts w:ascii="Times New Roman" w:hAnsi="Times New Roman"/>
          <w:b/>
          <w:sz w:val="28"/>
          <w:szCs w:val="28"/>
        </w:rPr>
        <w:t xml:space="preserve">         </w:t>
      </w:r>
    </w:p>
    <w:p w:rsidR="004D1C32" w:rsidRPr="002406A5" w:rsidRDefault="004D1C32" w:rsidP="00D93CE2">
      <w:pPr>
        <w:rPr>
          <w:rFonts w:ascii="Times New Roman" w:hAnsi="Times New Roman"/>
          <w:b/>
          <w:sz w:val="28"/>
          <w:szCs w:val="28"/>
        </w:rPr>
      </w:pPr>
      <w:r>
        <w:rPr>
          <w:rFonts w:ascii="Times New Roman" w:hAnsi="Times New Roman"/>
          <w:b/>
          <w:sz w:val="28"/>
          <w:szCs w:val="28"/>
        </w:rPr>
        <w:t xml:space="preserve">      </w:t>
      </w:r>
      <w:r w:rsidRPr="002406A5">
        <w:rPr>
          <w:rFonts w:ascii="Times New Roman" w:hAnsi="Times New Roman"/>
          <w:b/>
          <w:sz w:val="28"/>
          <w:szCs w:val="28"/>
        </w:rPr>
        <w:t xml:space="preserve"> ДОПОЛНИТЕЛЬНАЯ ОБЩЕРАЗВИВАЮЩАЯ ПРОГРАММА </w:t>
      </w:r>
    </w:p>
    <w:p w:rsidR="004D1C32" w:rsidRPr="002406A5" w:rsidRDefault="004D1C32" w:rsidP="00D93CE2">
      <w:pPr>
        <w:ind w:firstLine="562"/>
        <w:rPr>
          <w:rFonts w:ascii="Times New Roman" w:hAnsi="Times New Roman"/>
          <w:b/>
          <w:sz w:val="28"/>
          <w:szCs w:val="28"/>
        </w:rPr>
      </w:pPr>
      <w:r w:rsidRPr="002406A5">
        <w:rPr>
          <w:rFonts w:ascii="Times New Roman" w:hAnsi="Times New Roman"/>
          <w:b/>
          <w:sz w:val="28"/>
          <w:szCs w:val="28"/>
        </w:rPr>
        <w:t xml:space="preserve">            В ОБЛАСТИ МУЗЫКАЛЬНОГО ИСКУССТВА</w:t>
      </w:r>
    </w:p>
    <w:p w:rsidR="004D1C32" w:rsidRPr="002406A5" w:rsidRDefault="004D1C32" w:rsidP="00D93CE2">
      <w:pPr>
        <w:ind w:firstLine="562"/>
        <w:jc w:val="center"/>
        <w:rPr>
          <w:rFonts w:ascii="Times New Roman" w:hAnsi="Times New Roman"/>
          <w:b/>
          <w:sz w:val="28"/>
          <w:szCs w:val="28"/>
        </w:rPr>
      </w:pPr>
    </w:p>
    <w:p w:rsidR="004D1C32" w:rsidRPr="002406A5" w:rsidRDefault="004D1C32" w:rsidP="00D93CE2">
      <w:pPr>
        <w:rPr>
          <w:rFonts w:ascii="Times New Roman" w:hAnsi="Times New Roman"/>
          <w:b/>
          <w:sz w:val="28"/>
          <w:szCs w:val="28"/>
        </w:rPr>
      </w:pPr>
    </w:p>
    <w:p w:rsidR="004D1C32" w:rsidRDefault="004D1C32" w:rsidP="00D93CE2">
      <w:pPr>
        <w:rPr>
          <w:rFonts w:ascii="Times New Roman" w:hAnsi="Times New Roman"/>
          <w:b/>
        </w:rPr>
      </w:pPr>
      <w:r w:rsidRPr="002406A5">
        <w:rPr>
          <w:rFonts w:ascii="Times New Roman" w:hAnsi="Times New Roman"/>
          <w:b/>
        </w:rPr>
        <w:t xml:space="preserve">                                             </w:t>
      </w:r>
    </w:p>
    <w:p w:rsidR="004D1C32" w:rsidRPr="002406A5" w:rsidRDefault="004D1C32" w:rsidP="00D93CE2">
      <w:pPr>
        <w:rPr>
          <w:rFonts w:ascii="Times New Roman" w:hAnsi="Times New Roman"/>
          <w:b/>
          <w:sz w:val="36"/>
          <w:szCs w:val="36"/>
        </w:rPr>
      </w:pPr>
      <w:r>
        <w:rPr>
          <w:rFonts w:ascii="Times New Roman" w:hAnsi="Times New Roman"/>
          <w:b/>
        </w:rPr>
        <w:t xml:space="preserve">                                     </w:t>
      </w:r>
      <w:r w:rsidRPr="002406A5">
        <w:rPr>
          <w:rFonts w:ascii="Times New Roman" w:hAnsi="Times New Roman"/>
          <w:b/>
          <w:sz w:val="36"/>
          <w:szCs w:val="36"/>
        </w:rPr>
        <w:t>РАБОЧАЯ ПРОГРАММА</w:t>
      </w:r>
    </w:p>
    <w:p w:rsidR="004D1C32" w:rsidRPr="002406A5" w:rsidRDefault="004D1C32" w:rsidP="00D93CE2">
      <w:pPr>
        <w:rPr>
          <w:rFonts w:ascii="Times New Roman" w:hAnsi="Times New Roman"/>
          <w:b/>
          <w:sz w:val="36"/>
          <w:szCs w:val="36"/>
        </w:rPr>
      </w:pPr>
      <w:r w:rsidRPr="002406A5">
        <w:rPr>
          <w:rFonts w:ascii="Times New Roman" w:hAnsi="Times New Roman"/>
          <w:b/>
          <w:sz w:val="36"/>
          <w:szCs w:val="36"/>
        </w:rPr>
        <w:t xml:space="preserve">                           по учебному предмету</w:t>
      </w:r>
    </w:p>
    <w:p w:rsidR="004D1C32" w:rsidRPr="002406A5" w:rsidRDefault="004D1C32" w:rsidP="00D93CE2">
      <w:pPr>
        <w:rPr>
          <w:rFonts w:ascii="Times New Roman" w:hAnsi="Times New Roman"/>
          <w:b/>
          <w:sz w:val="32"/>
          <w:szCs w:val="32"/>
        </w:rPr>
      </w:pPr>
      <w:r w:rsidRPr="002406A5">
        <w:rPr>
          <w:rFonts w:ascii="Times New Roman" w:hAnsi="Times New Roman"/>
          <w:b/>
          <w:sz w:val="40"/>
          <w:szCs w:val="40"/>
        </w:rPr>
        <w:t xml:space="preserve">                           «Сольное пение»</w:t>
      </w:r>
    </w:p>
    <w:p w:rsidR="004D1C32" w:rsidRPr="002406A5" w:rsidRDefault="004D1C32" w:rsidP="00D93CE2">
      <w:pPr>
        <w:ind w:firstLine="562"/>
        <w:jc w:val="center"/>
        <w:rPr>
          <w:rFonts w:ascii="Times New Roman" w:hAnsi="Times New Roman"/>
          <w:sz w:val="28"/>
          <w:szCs w:val="28"/>
        </w:rPr>
      </w:pPr>
    </w:p>
    <w:p w:rsidR="004D1C32" w:rsidRPr="002406A5" w:rsidRDefault="004D1C32" w:rsidP="00D93CE2">
      <w:pPr>
        <w:ind w:firstLine="562"/>
        <w:jc w:val="center"/>
        <w:rPr>
          <w:rFonts w:ascii="Times New Roman" w:hAnsi="Times New Roman"/>
          <w:b/>
          <w:i/>
          <w:sz w:val="28"/>
          <w:szCs w:val="28"/>
        </w:rPr>
      </w:pPr>
    </w:p>
    <w:p w:rsidR="004D1C32" w:rsidRPr="002406A5" w:rsidRDefault="004D1C32" w:rsidP="00D93CE2">
      <w:pPr>
        <w:ind w:firstLine="562"/>
        <w:jc w:val="center"/>
        <w:rPr>
          <w:rFonts w:ascii="Times New Roman" w:hAnsi="Times New Roman"/>
          <w:b/>
          <w:i/>
          <w:sz w:val="28"/>
          <w:szCs w:val="28"/>
        </w:rPr>
      </w:pPr>
    </w:p>
    <w:p w:rsidR="004D1C32" w:rsidRPr="002406A5" w:rsidRDefault="004D1C32" w:rsidP="00D93CE2">
      <w:pPr>
        <w:spacing w:line="360" w:lineRule="auto"/>
        <w:jc w:val="center"/>
        <w:rPr>
          <w:rFonts w:ascii="Times New Roman" w:hAnsi="Times New Roman"/>
          <w:sz w:val="28"/>
          <w:szCs w:val="28"/>
        </w:rPr>
      </w:pPr>
    </w:p>
    <w:p w:rsidR="004D1C32" w:rsidRPr="002406A5" w:rsidRDefault="004D1C32" w:rsidP="00D93CE2">
      <w:pPr>
        <w:spacing w:line="360" w:lineRule="auto"/>
        <w:jc w:val="center"/>
        <w:rPr>
          <w:rFonts w:ascii="Times New Roman" w:hAnsi="Times New Roman"/>
          <w:sz w:val="28"/>
          <w:szCs w:val="28"/>
        </w:rPr>
      </w:pPr>
    </w:p>
    <w:p w:rsidR="004D1C32" w:rsidRPr="002406A5" w:rsidRDefault="004D1C32" w:rsidP="00D93CE2">
      <w:pPr>
        <w:spacing w:line="360" w:lineRule="auto"/>
        <w:jc w:val="center"/>
        <w:rPr>
          <w:rFonts w:ascii="Times New Roman" w:hAnsi="Times New Roman"/>
          <w:sz w:val="28"/>
          <w:szCs w:val="28"/>
        </w:rPr>
      </w:pPr>
    </w:p>
    <w:p w:rsidR="004D1C32" w:rsidRPr="002406A5" w:rsidRDefault="004D1C32" w:rsidP="00D93CE2">
      <w:pPr>
        <w:spacing w:line="360" w:lineRule="auto"/>
        <w:jc w:val="center"/>
        <w:rPr>
          <w:rFonts w:ascii="Times New Roman" w:hAnsi="Times New Roman"/>
          <w:sz w:val="28"/>
          <w:szCs w:val="28"/>
        </w:rPr>
      </w:pPr>
    </w:p>
    <w:p w:rsidR="004D1C32" w:rsidRPr="002406A5" w:rsidRDefault="004D1C32" w:rsidP="00D93CE2">
      <w:pPr>
        <w:spacing w:line="360" w:lineRule="auto"/>
        <w:jc w:val="center"/>
        <w:rPr>
          <w:rFonts w:ascii="Times New Roman" w:hAnsi="Times New Roman"/>
          <w:sz w:val="28"/>
          <w:szCs w:val="28"/>
        </w:rPr>
      </w:pPr>
    </w:p>
    <w:p w:rsidR="004D1C32" w:rsidRPr="002406A5" w:rsidRDefault="004D1C32" w:rsidP="00D93CE2">
      <w:pPr>
        <w:spacing w:line="360" w:lineRule="auto"/>
        <w:rPr>
          <w:rFonts w:ascii="Times New Roman" w:hAnsi="Times New Roman"/>
          <w:sz w:val="28"/>
          <w:szCs w:val="28"/>
        </w:rPr>
      </w:pPr>
      <w:r w:rsidRPr="002406A5">
        <w:rPr>
          <w:rFonts w:ascii="Times New Roman" w:hAnsi="Times New Roman"/>
          <w:sz w:val="28"/>
          <w:szCs w:val="28"/>
        </w:rPr>
        <w:t xml:space="preserve">                                 </w:t>
      </w:r>
      <w:r w:rsidR="00AF2509">
        <w:rPr>
          <w:rFonts w:ascii="Times New Roman" w:hAnsi="Times New Roman"/>
          <w:sz w:val="28"/>
          <w:szCs w:val="28"/>
        </w:rPr>
        <w:t xml:space="preserve">                   с.Бакалы 2019</w:t>
      </w:r>
      <w:r w:rsidRPr="002406A5">
        <w:rPr>
          <w:rFonts w:ascii="Times New Roman" w:hAnsi="Times New Roman"/>
          <w:sz w:val="28"/>
          <w:szCs w:val="28"/>
        </w:rPr>
        <w:t xml:space="preserve"> г.</w:t>
      </w:r>
    </w:p>
    <w:p w:rsidR="004D1C32" w:rsidRPr="002406A5" w:rsidRDefault="005F2515" w:rsidP="0084518C">
      <w:pPr>
        <w:shd w:val="clear" w:color="auto" w:fill="FFFFFF"/>
        <w:spacing w:after="0" w:line="240" w:lineRule="auto"/>
        <w:jc w:val="both"/>
        <w:rPr>
          <w:rFonts w:ascii="Times New Roman" w:hAnsi="Times New Roman"/>
          <w:b/>
          <w:sz w:val="28"/>
          <w:szCs w:val="28"/>
        </w:rPr>
      </w:pPr>
      <w:r w:rsidRPr="005F2515">
        <w:rPr>
          <w:rFonts w:ascii="Times New Roman" w:hAnsi="Times New Roman"/>
          <w:b/>
          <w:sz w:val="28"/>
          <w:szCs w:val="28"/>
        </w:rPr>
        <w:object w:dxaOrig="9181"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Exch.Document.DC" ShapeID="_x0000_i1025" DrawAspect="Content" ObjectID="_1700902440" r:id="rId6"/>
        </w:object>
      </w:r>
    </w:p>
    <w:p w:rsidR="004D1C32" w:rsidRPr="002406A5" w:rsidRDefault="004D1C32" w:rsidP="0084518C">
      <w:pPr>
        <w:shd w:val="clear" w:color="auto" w:fill="FFFFFF"/>
        <w:spacing w:after="0" w:line="240" w:lineRule="auto"/>
        <w:jc w:val="both"/>
        <w:rPr>
          <w:rFonts w:ascii="Times New Roman" w:hAnsi="Times New Roman"/>
          <w:b/>
          <w:sz w:val="28"/>
          <w:szCs w:val="28"/>
        </w:rPr>
      </w:pPr>
    </w:p>
    <w:p w:rsidR="004D1C32" w:rsidRPr="002406A5" w:rsidRDefault="004D1C32" w:rsidP="0084518C">
      <w:pPr>
        <w:shd w:val="clear" w:color="auto" w:fill="FFFFFF"/>
        <w:spacing w:after="0" w:line="240" w:lineRule="auto"/>
        <w:jc w:val="both"/>
        <w:rPr>
          <w:rFonts w:ascii="Times New Roman" w:hAnsi="Times New Roman"/>
          <w:b/>
          <w:sz w:val="28"/>
          <w:szCs w:val="28"/>
        </w:rPr>
      </w:pPr>
    </w:p>
    <w:p w:rsidR="004D1C32" w:rsidRDefault="004D1C32" w:rsidP="0084518C">
      <w:pPr>
        <w:shd w:val="clear" w:color="auto" w:fill="FFFFFF"/>
        <w:spacing w:after="0" w:line="240" w:lineRule="auto"/>
        <w:jc w:val="both"/>
        <w:rPr>
          <w:rFonts w:ascii="Times New Roman" w:hAnsi="Times New Roman"/>
          <w:b/>
          <w:sz w:val="28"/>
          <w:szCs w:val="28"/>
        </w:rPr>
      </w:pPr>
    </w:p>
    <w:p w:rsidR="005F2515" w:rsidRDefault="004D1C32" w:rsidP="0084518C">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5F2515" w:rsidRDefault="005F2515" w:rsidP="0084518C">
      <w:pPr>
        <w:shd w:val="clear" w:color="auto" w:fill="FFFFFF"/>
        <w:spacing w:after="0" w:line="240" w:lineRule="auto"/>
        <w:jc w:val="both"/>
        <w:rPr>
          <w:rFonts w:ascii="Times New Roman" w:hAnsi="Times New Roman"/>
          <w:b/>
          <w:sz w:val="28"/>
          <w:szCs w:val="28"/>
        </w:rPr>
      </w:pPr>
    </w:p>
    <w:p w:rsidR="005F2515" w:rsidRDefault="005F2515" w:rsidP="0084518C">
      <w:pPr>
        <w:shd w:val="clear" w:color="auto" w:fill="FFFFFF"/>
        <w:spacing w:after="0" w:line="240" w:lineRule="auto"/>
        <w:jc w:val="both"/>
        <w:rPr>
          <w:rFonts w:ascii="Times New Roman" w:hAnsi="Times New Roman"/>
          <w:b/>
          <w:sz w:val="28"/>
          <w:szCs w:val="28"/>
        </w:rPr>
      </w:pPr>
    </w:p>
    <w:p w:rsidR="005F2515" w:rsidRDefault="005F2515" w:rsidP="0084518C">
      <w:pPr>
        <w:shd w:val="clear" w:color="auto" w:fill="FFFFFF"/>
        <w:spacing w:after="0" w:line="240" w:lineRule="auto"/>
        <w:jc w:val="both"/>
        <w:rPr>
          <w:rFonts w:ascii="Times New Roman" w:hAnsi="Times New Roman"/>
          <w:b/>
          <w:sz w:val="28"/>
          <w:szCs w:val="28"/>
        </w:rPr>
      </w:pPr>
    </w:p>
    <w:p w:rsidR="005F2515" w:rsidRDefault="005F2515" w:rsidP="0084518C">
      <w:pPr>
        <w:shd w:val="clear" w:color="auto" w:fill="FFFFFF"/>
        <w:spacing w:after="0" w:line="240" w:lineRule="auto"/>
        <w:jc w:val="both"/>
        <w:rPr>
          <w:rFonts w:ascii="Times New Roman" w:hAnsi="Times New Roman"/>
          <w:b/>
          <w:sz w:val="28"/>
          <w:szCs w:val="28"/>
        </w:rPr>
      </w:pPr>
    </w:p>
    <w:p w:rsidR="004D1C32" w:rsidRPr="002406A5" w:rsidRDefault="004D1C32" w:rsidP="0084518C">
      <w:pPr>
        <w:shd w:val="clear" w:color="auto" w:fill="FFFFFF"/>
        <w:spacing w:after="0" w:line="240" w:lineRule="auto"/>
        <w:jc w:val="both"/>
        <w:rPr>
          <w:rFonts w:ascii="Times New Roman" w:hAnsi="Times New Roman"/>
          <w:b/>
          <w:bCs/>
          <w:color w:val="000000"/>
          <w:sz w:val="28"/>
          <w:lang w:eastAsia="ru-RU"/>
        </w:rPr>
      </w:pPr>
      <w:r>
        <w:rPr>
          <w:rFonts w:ascii="Times New Roman" w:hAnsi="Times New Roman"/>
          <w:b/>
          <w:sz w:val="28"/>
          <w:szCs w:val="28"/>
        </w:rPr>
        <w:lastRenderedPageBreak/>
        <w:t xml:space="preserve">   </w:t>
      </w:r>
      <w:r w:rsidRPr="002406A5">
        <w:rPr>
          <w:rFonts w:ascii="Times New Roman" w:hAnsi="Times New Roman"/>
          <w:b/>
          <w:bCs/>
          <w:color w:val="000000"/>
          <w:sz w:val="28"/>
          <w:lang w:eastAsia="ru-RU"/>
        </w:rPr>
        <w:t>Структура программы учебного предмета.</w:t>
      </w:r>
    </w:p>
    <w:p w:rsidR="004D1C32" w:rsidRPr="002406A5" w:rsidRDefault="004D1C32" w:rsidP="0084518C">
      <w:pPr>
        <w:shd w:val="clear" w:color="auto" w:fill="FFFFFF"/>
        <w:spacing w:after="0" w:line="240" w:lineRule="auto"/>
        <w:rPr>
          <w:rFonts w:ascii="Times New Roman" w:hAnsi="Times New Roman"/>
          <w:b/>
          <w:bCs/>
          <w:color w:val="000000"/>
          <w:sz w:val="28"/>
          <w:lang w:eastAsia="ru-RU"/>
        </w:rPr>
      </w:pPr>
    </w:p>
    <w:p w:rsidR="004D1C32" w:rsidRPr="002406A5" w:rsidRDefault="004D1C32" w:rsidP="0084518C">
      <w:pPr>
        <w:shd w:val="clear" w:color="auto" w:fill="FFFFFF"/>
        <w:spacing w:after="0" w:line="240" w:lineRule="auto"/>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b/>
          <w:bCs/>
          <w:color w:val="000000"/>
          <w:sz w:val="28"/>
          <w:lang w:eastAsia="ru-RU"/>
        </w:rPr>
        <w:t>I.        Пояснительная записка                                </w:t>
      </w:r>
    </w:p>
    <w:p w:rsidR="004D1C32" w:rsidRPr="002406A5" w:rsidRDefault="004D1C32" w:rsidP="00C66A11">
      <w:pPr>
        <w:shd w:val="clear" w:color="auto" w:fill="FFFFFF"/>
        <w:spacing w:after="0" w:line="360" w:lineRule="auto"/>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xml:space="preserve">          - Характеристика учебного предмета, его место и роль в образовательном процессе</w:t>
      </w:r>
    </w:p>
    <w:p w:rsidR="004D1C32" w:rsidRPr="002406A5" w:rsidRDefault="004D1C32" w:rsidP="00C66A11">
      <w:pPr>
        <w:shd w:val="clear" w:color="auto" w:fill="FFFFFF"/>
        <w:spacing w:after="0" w:line="360" w:lineRule="auto"/>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xml:space="preserve">          -  Срок реализации учебного предмета</w:t>
      </w:r>
    </w:p>
    <w:p w:rsidR="004D1C32" w:rsidRPr="002406A5" w:rsidRDefault="004D1C32" w:rsidP="00C66A11">
      <w:pPr>
        <w:shd w:val="clear" w:color="auto" w:fill="FFFFFF"/>
        <w:spacing w:after="0" w:line="360" w:lineRule="auto"/>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xml:space="preserve">          - Объем учебного времени, предусмотренный учебным планом образовательной  организации на реализацию учебного предмета</w:t>
      </w:r>
    </w:p>
    <w:p w:rsidR="004D1C32" w:rsidRPr="002406A5" w:rsidRDefault="004D1C32" w:rsidP="00C66A11">
      <w:pPr>
        <w:shd w:val="clear" w:color="auto" w:fill="FFFFFF"/>
        <w:spacing w:after="0" w:line="360" w:lineRule="auto"/>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xml:space="preserve">          - Сведения о затратах учебного времени</w:t>
      </w:r>
    </w:p>
    <w:p w:rsidR="004D1C32" w:rsidRPr="002406A5" w:rsidRDefault="004D1C32" w:rsidP="00C66A11">
      <w:pPr>
        <w:shd w:val="clear" w:color="auto" w:fill="FFFFFF"/>
        <w:spacing w:after="0" w:line="360" w:lineRule="auto"/>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xml:space="preserve">          - Форма проведения учебных аудиторных занятий</w:t>
      </w:r>
    </w:p>
    <w:p w:rsidR="004D1C32" w:rsidRPr="002406A5" w:rsidRDefault="004D1C32" w:rsidP="00C66A11">
      <w:pPr>
        <w:shd w:val="clear" w:color="auto" w:fill="FFFFFF"/>
        <w:spacing w:after="0" w:line="360" w:lineRule="auto"/>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xml:space="preserve">          - Цель и задачи учебного предмета</w:t>
      </w:r>
    </w:p>
    <w:p w:rsidR="004D1C32" w:rsidRPr="002406A5" w:rsidRDefault="004D1C32" w:rsidP="00C66A11">
      <w:pPr>
        <w:shd w:val="clear" w:color="auto" w:fill="FFFFFF"/>
        <w:spacing w:after="0" w:line="360" w:lineRule="auto"/>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xml:space="preserve">          - Структура программы учебного предмета</w:t>
      </w:r>
    </w:p>
    <w:p w:rsidR="004D1C32" w:rsidRPr="002406A5" w:rsidRDefault="004D1C32" w:rsidP="00C66A11">
      <w:pPr>
        <w:shd w:val="clear" w:color="auto" w:fill="FFFFFF"/>
        <w:spacing w:after="0" w:line="360" w:lineRule="auto"/>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xml:space="preserve">          - Методы обучения</w:t>
      </w:r>
    </w:p>
    <w:p w:rsidR="004D1C32" w:rsidRPr="002406A5" w:rsidRDefault="004D1C32" w:rsidP="00C66A11">
      <w:pPr>
        <w:shd w:val="clear" w:color="auto" w:fill="FFFFFF"/>
        <w:spacing w:after="0" w:line="360" w:lineRule="auto"/>
        <w:jc w:val="both"/>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both"/>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b/>
          <w:bCs/>
          <w:color w:val="000000"/>
          <w:sz w:val="28"/>
          <w:lang w:eastAsia="ru-RU"/>
        </w:rPr>
        <w:t>II.        Содержание учебного предмета                                                </w:t>
      </w:r>
    </w:p>
    <w:p w:rsidR="004D1C32" w:rsidRPr="002406A5" w:rsidRDefault="004D1C32" w:rsidP="00C66A11">
      <w:pPr>
        <w:shd w:val="clear" w:color="auto" w:fill="FFFFFF"/>
        <w:spacing w:after="0" w:line="360" w:lineRule="auto"/>
        <w:ind w:firstLine="568"/>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568"/>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Учебно-тематический план</w:t>
      </w:r>
    </w:p>
    <w:p w:rsidR="004D1C32" w:rsidRPr="002406A5" w:rsidRDefault="004D1C32" w:rsidP="00C66A11">
      <w:pPr>
        <w:shd w:val="clear" w:color="auto" w:fill="FFFFFF"/>
        <w:spacing w:after="0" w:line="360" w:lineRule="auto"/>
        <w:ind w:firstLine="568"/>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Годовые требования</w:t>
      </w:r>
    </w:p>
    <w:p w:rsidR="004D1C32" w:rsidRPr="002406A5" w:rsidRDefault="004D1C32" w:rsidP="00C66A11">
      <w:pPr>
        <w:shd w:val="clear" w:color="auto" w:fill="FFFFFF"/>
        <w:spacing w:after="0" w:line="360" w:lineRule="auto"/>
        <w:jc w:val="both"/>
        <w:rPr>
          <w:rFonts w:ascii="Times New Roman" w:hAnsi="Times New Roman"/>
          <w:i/>
          <w:color w:val="000000"/>
          <w:sz w:val="20"/>
          <w:szCs w:val="20"/>
          <w:lang w:eastAsia="ru-RU"/>
        </w:rPr>
      </w:pP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b/>
          <w:bCs/>
          <w:color w:val="000000"/>
          <w:sz w:val="28"/>
          <w:lang w:eastAsia="ru-RU"/>
        </w:rPr>
        <w:t>III.        Требования к уровню подготовки учащихся                        </w:t>
      </w:r>
    </w:p>
    <w:p w:rsidR="004D1C32" w:rsidRPr="002406A5" w:rsidRDefault="004D1C32" w:rsidP="00C66A11">
      <w:pPr>
        <w:shd w:val="clear" w:color="auto" w:fill="FFFFFF"/>
        <w:spacing w:after="0" w:line="360" w:lineRule="auto"/>
        <w:ind w:firstLine="568"/>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568"/>
        <w:jc w:val="both"/>
        <w:rPr>
          <w:rFonts w:ascii="Times New Roman" w:hAnsi="Times New Roman"/>
          <w:color w:val="000000"/>
          <w:sz w:val="20"/>
          <w:szCs w:val="20"/>
          <w:lang w:eastAsia="ru-RU"/>
        </w:rPr>
      </w:pPr>
      <w:r w:rsidRPr="002406A5">
        <w:rPr>
          <w:rFonts w:ascii="Times New Roman" w:hAnsi="Times New Roman"/>
          <w:color w:val="000000"/>
          <w:sz w:val="28"/>
          <w:lang w:eastAsia="ru-RU"/>
        </w:rPr>
        <w:t>-</w:t>
      </w:r>
      <w:r w:rsidRPr="002406A5">
        <w:rPr>
          <w:rFonts w:ascii="Times New Roman" w:hAnsi="Times New Roman"/>
          <w:i/>
          <w:color w:val="000000"/>
          <w:sz w:val="28"/>
          <w:lang w:eastAsia="ru-RU"/>
        </w:rPr>
        <w:t xml:space="preserve"> Требования к уровню подготовки на различных этапах обучения</w:t>
      </w:r>
    </w:p>
    <w:p w:rsidR="004D1C32" w:rsidRPr="002406A5" w:rsidRDefault="004D1C32" w:rsidP="00C66A11">
      <w:pPr>
        <w:shd w:val="clear" w:color="auto" w:fill="FFFFFF"/>
        <w:spacing w:after="0" w:line="360" w:lineRule="auto"/>
        <w:jc w:val="both"/>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b/>
          <w:bCs/>
          <w:color w:val="000000"/>
          <w:sz w:val="28"/>
          <w:lang w:eastAsia="ru-RU"/>
        </w:rPr>
        <w:t>IV.        Формы и методы контроля, система оценок                                  </w:t>
      </w:r>
    </w:p>
    <w:p w:rsidR="004D1C32" w:rsidRPr="002406A5" w:rsidRDefault="004D1C32" w:rsidP="00C66A11">
      <w:pPr>
        <w:shd w:val="clear" w:color="auto" w:fill="FFFFFF"/>
        <w:spacing w:after="0" w:line="360" w:lineRule="auto"/>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xml:space="preserve">         - Аттестация: цели, виды, форма, содержание;</w:t>
      </w:r>
    </w:p>
    <w:p w:rsidR="004D1C32" w:rsidRPr="002406A5" w:rsidRDefault="004D1C32" w:rsidP="00C66A11">
      <w:pPr>
        <w:shd w:val="clear" w:color="auto" w:fill="FFFFFF"/>
        <w:spacing w:after="0" w:line="360" w:lineRule="auto"/>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xml:space="preserve">         - Критерии оценки</w:t>
      </w:r>
    </w:p>
    <w:p w:rsidR="004D1C32" w:rsidRPr="002406A5" w:rsidRDefault="004D1C32" w:rsidP="00C66A11">
      <w:pPr>
        <w:shd w:val="clear" w:color="auto" w:fill="FFFFFF"/>
        <w:spacing w:after="0" w:line="360" w:lineRule="auto"/>
        <w:jc w:val="both"/>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both"/>
        <w:rPr>
          <w:rFonts w:ascii="Times New Roman" w:hAnsi="Times New Roman"/>
          <w:b/>
          <w:bCs/>
          <w:color w:val="000000"/>
          <w:sz w:val="28"/>
          <w:lang w:eastAsia="ru-RU"/>
        </w:rPr>
      </w:pPr>
    </w:p>
    <w:p w:rsidR="004D1C32" w:rsidRDefault="004D1C32" w:rsidP="00C66A11">
      <w:pPr>
        <w:shd w:val="clear" w:color="auto" w:fill="FFFFFF"/>
        <w:spacing w:after="0" w:line="360" w:lineRule="auto"/>
        <w:jc w:val="both"/>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b/>
          <w:bCs/>
          <w:color w:val="000000"/>
          <w:sz w:val="28"/>
          <w:lang w:eastAsia="ru-RU"/>
        </w:rPr>
        <w:t>V.        Методическое обеспечение учебного процесса                        </w:t>
      </w:r>
    </w:p>
    <w:p w:rsidR="004D1C32" w:rsidRPr="002406A5" w:rsidRDefault="004D1C32" w:rsidP="00C66A11">
      <w:pPr>
        <w:shd w:val="clear" w:color="auto" w:fill="FFFFFF"/>
        <w:spacing w:after="0" w:line="360" w:lineRule="auto"/>
        <w:jc w:val="both"/>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b/>
          <w:bCs/>
          <w:color w:val="000000"/>
          <w:sz w:val="28"/>
          <w:lang w:eastAsia="ru-RU"/>
        </w:rPr>
        <w:t>VI.        Список литературы и средств обучения</w:t>
      </w:r>
    </w:p>
    <w:p w:rsidR="004D1C32" w:rsidRPr="002406A5" w:rsidRDefault="004D1C32" w:rsidP="00C66A11">
      <w:pPr>
        <w:shd w:val="clear" w:color="auto" w:fill="FFFFFF"/>
        <w:spacing w:after="0" w:line="360" w:lineRule="auto"/>
        <w:ind w:firstLine="568"/>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568"/>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Методическая литература</w:t>
      </w:r>
    </w:p>
    <w:p w:rsidR="004D1C32" w:rsidRPr="002406A5" w:rsidRDefault="004D1C32" w:rsidP="00C66A11">
      <w:pPr>
        <w:shd w:val="clear" w:color="auto" w:fill="FFFFFF"/>
        <w:spacing w:after="0" w:line="360" w:lineRule="auto"/>
        <w:ind w:firstLine="568"/>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Учебная литература</w:t>
      </w:r>
    </w:p>
    <w:p w:rsidR="004D1C32" w:rsidRPr="002406A5" w:rsidRDefault="004D1C32" w:rsidP="00C66A11">
      <w:pPr>
        <w:shd w:val="clear" w:color="auto" w:fill="FFFFFF"/>
        <w:spacing w:after="0" w:line="360" w:lineRule="auto"/>
        <w:ind w:firstLine="568"/>
        <w:jc w:val="both"/>
        <w:rPr>
          <w:rFonts w:ascii="Times New Roman" w:hAnsi="Times New Roman"/>
          <w:i/>
          <w:color w:val="000000"/>
          <w:sz w:val="20"/>
          <w:szCs w:val="20"/>
          <w:lang w:eastAsia="ru-RU"/>
        </w:rPr>
      </w:pPr>
      <w:r w:rsidRPr="002406A5">
        <w:rPr>
          <w:rFonts w:ascii="Times New Roman" w:hAnsi="Times New Roman"/>
          <w:i/>
          <w:color w:val="000000"/>
          <w:sz w:val="28"/>
          <w:lang w:eastAsia="ru-RU"/>
        </w:rPr>
        <w:t>- Средства обучения</w:t>
      </w:r>
    </w:p>
    <w:p w:rsidR="004D1C32" w:rsidRPr="002406A5" w:rsidRDefault="004D1C32" w:rsidP="00C66A11">
      <w:pPr>
        <w:shd w:val="clear" w:color="auto" w:fill="FFFFFF"/>
        <w:spacing w:after="0" w:line="360" w:lineRule="auto"/>
        <w:ind w:left="360"/>
        <w:rPr>
          <w:rFonts w:ascii="Times New Roman" w:hAnsi="Times New Roman"/>
          <w:bCs/>
          <w:color w:val="000000"/>
          <w:sz w:val="28"/>
          <w:lang w:eastAsia="ru-RU"/>
        </w:rPr>
      </w:pPr>
      <w:r w:rsidRPr="002406A5">
        <w:rPr>
          <w:rFonts w:ascii="Times New Roman" w:hAnsi="Times New Roman"/>
          <w:b/>
          <w:bCs/>
          <w:color w:val="000000"/>
          <w:sz w:val="28"/>
          <w:lang w:eastAsia="ru-RU"/>
        </w:rPr>
        <w:t xml:space="preserve">                                    </w:t>
      </w:r>
    </w:p>
    <w:p w:rsidR="004D1C32" w:rsidRPr="002406A5" w:rsidRDefault="004D1C32" w:rsidP="00C66A11">
      <w:pPr>
        <w:shd w:val="clear" w:color="auto" w:fill="FFFFFF"/>
        <w:spacing w:after="0" w:line="360" w:lineRule="auto"/>
        <w:ind w:left="360"/>
        <w:rPr>
          <w:rFonts w:ascii="Times New Roman" w:hAnsi="Times New Roman"/>
          <w:b/>
          <w:bCs/>
          <w:color w:val="000000"/>
          <w:sz w:val="28"/>
          <w:lang w:eastAsia="ru-RU"/>
        </w:rPr>
      </w:pPr>
    </w:p>
    <w:p w:rsidR="004D1C32" w:rsidRPr="002406A5" w:rsidRDefault="004D1C32" w:rsidP="0035223D">
      <w:pPr>
        <w:shd w:val="clear" w:color="auto" w:fill="FFFFFF"/>
        <w:spacing w:after="0" w:line="360" w:lineRule="auto"/>
        <w:rPr>
          <w:rFonts w:ascii="Times New Roman" w:hAnsi="Times New Roman"/>
          <w:b/>
          <w:bCs/>
          <w:color w:val="000000"/>
          <w:sz w:val="28"/>
          <w:lang w:eastAsia="ru-RU"/>
        </w:rPr>
      </w:pPr>
      <w:r w:rsidRPr="002406A5">
        <w:rPr>
          <w:rFonts w:ascii="Times New Roman" w:hAnsi="Times New Roman"/>
          <w:b/>
          <w:bCs/>
          <w:color w:val="000000"/>
          <w:sz w:val="28"/>
          <w:lang w:eastAsia="ru-RU"/>
        </w:rPr>
        <w:t xml:space="preserve">                                            Пояснительная записка</w:t>
      </w:r>
    </w:p>
    <w:p w:rsidR="004D1C32" w:rsidRPr="002406A5" w:rsidRDefault="004D1C32" w:rsidP="00C66A11">
      <w:pPr>
        <w:shd w:val="clear" w:color="auto" w:fill="FFFFFF"/>
        <w:spacing w:after="0" w:line="360" w:lineRule="auto"/>
        <w:jc w:val="center"/>
        <w:rPr>
          <w:rFonts w:ascii="Times New Roman" w:hAnsi="Times New Roman"/>
          <w:b/>
          <w:i/>
          <w:color w:val="000000"/>
          <w:sz w:val="20"/>
          <w:szCs w:val="20"/>
          <w:lang w:eastAsia="ru-RU"/>
        </w:rPr>
      </w:pPr>
      <w:r w:rsidRPr="002406A5">
        <w:rPr>
          <w:rFonts w:ascii="Times New Roman" w:hAnsi="Times New Roman"/>
          <w:b/>
          <w:bCs/>
          <w:i/>
          <w:color w:val="000000"/>
          <w:sz w:val="28"/>
          <w:lang w:eastAsia="ru-RU"/>
        </w:rPr>
        <w:t>Характеристика учебного предмета, его место</w:t>
      </w:r>
    </w:p>
    <w:p w:rsidR="004D1C32" w:rsidRPr="002406A5" w:rsidRDefault="004D1C32" w:rsidP="00C66A11">
      <w:pPr>
        <w:shd w:val="clear" w:color="auto" w:fill="FFFFFF"/>
        <w:spacing w:after="0" w:line="360" w:lineRule="auto"/>
        <w:jc w:val="center"/>
        <w:rPr>
          <w:rFonts w:ascii="Times New Roman" w:hAnsi="Times New Roman"/>
          <w:b/>
          <w:i/>
          <w:color w:val="000000"/>
          <w:sz w:val="20"/>
          <w:szCs w:val="20"/>
          <w:lang w:eastAsia="ru-RU"/>
        </w:rPr>
      </w:pPr>
      <w:r w:rsidRPr="002406A5">
        <w:rPr>
          <w:rFonts w:ascii="Times New Roman" w:hAnsi="Times New Roman"/>
          <w:b/>
          <w:bCs/>
          <w:i/>
          <w:color w:val="000000"/>
          <w:sz w:val="28"/>
          <w:lang w:eastAsia="ru-RU"/>
        </w:rPr>
        <w:t>и роль в образовательном процессе</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8"/>
          <w:lang w:eastAsia="ru-RU"/>
        </w:rPr>
      </w:pPr>
    </w:p>
    <w:p w:rsidR="004D1C32" w:rsidRPr="002406A5" w:rsidRDefault="004D1C32" w:rsidP="0035223D">
      <w:pPr>
        <w:shd w:val="clear" w:color="auto" w:fill="FFFFFF"/>
        <w:spacing w:after="0" w:line="360" w:lineRule="auto"/>
        <w:ind w:firstLine="720"/>
        <w:rPr>
          <w:rFonts w:ascii="Times New Roman" w:hAnsi="Times New Roman"/>
          <w:color w:val="000000"/>
          <w:sz w:val="20"/>
          <w:szCs w:val="20"/>
          <w:lang w:eastAsia="ru-RU"/>
        </w:rPr>
      </w:pPr>
      <w:r w:rsidRPr="002406A5">
        <w:rPr>
          <w:rFonts w:ascii="Times New Roman" w:hAnsi="Times New Roman"/>
          <w:color w:val="000000"/>
          <w:sz w:val="28"/>
          <w:lang w:eastAsia="ru-RU"/>
        </w:rPr>
        <w:t>Музыкальное воспитание в нашей стране осуществляется главным образом через детские музыкальные школы, школы искусств, детские хоровые студии, самодеятельные певческие коллективы во внешкольных учреждениях культуры.</w:t>
      </w:r>
    </w:p>
    <w:p w:rsidR="004D1C32" w:rsidRPr="002406A5" w:rsidRDefault="004D1C32" w:rsidP="0035223D">
      <w:pPr>
        <w:pStyle w:val="a3"/>
        <w:spacing w:line="360" w:lineRule="auto"/>
        <w:rPr>
          <w:rFonts w:ascii="Times New Roman" w:hAnsi="Times New Roman"/>
          <w:sz w:val="28"/>
          <w:szCs w:val="28"/>
        </w:rPr>
      </w:pPr>
      <w:r w:rsidRPr="002406A5">
        <w:rPr>
          <w:rFonts w:ascii="Times New Roman" w:hAnsi="Times New Roman"/>
          <w:sz w:val="28"/>
          <w:szCs w:val="28"/>
        </w:rPr>
        <w:t xml:space="preserve">          Основной целью обучения детей сольному пению является приобщение их к основам мировой музыкальной культуры, развитие у них музыкально-эстетического вкуса, формирование исполнительских вокальных умений и навыков, обеспечение условий для обучения профессионально ориентированных детей с целью их поступления в средние и высшие профессиональные учебные заведения.</w:t>
      </w:r>
    </w:p>
    <w:p w:rsidR="004D1C32" w:rsidRPr="002406A5" w:rsidRDefault="004D1C32" w:rsidP="0035223D">
      <w:pPr>
        <w:pStyle w:val="a3"/>
        <w:spacing w:line="360" w:lineRule="auto"/>
        <w:rPr>
          <w:rFonts w:ascii="Times New Roman" w:hAnsi="Times New Roman"/>
          <w:sz w:val="28"/>
          <w:szCs w:val="28"/>
        </w:rPr>
      </w:pPr>
      <w:r w:rsidRPr="002406A5">
        <w:rPr>
          <w:rFonts w:ascii="Times New Roman" w:hAnsi="Times New Roman"/>
          <w:sz w:val="28"/>
          <w:szCs w:val="28"/>
        </w:rPr>
        <w:t xml:space="preserve">          Сольное  пение является наиболее популярным и доступным видом музыкального искусства и одним из важных средств воспитания молодежи. Правильно организованная и тщательно продуманная работа педагога способствует подъему общей музыкальной культуры обучающихся.</w:t>
      </w:r>
    </w:p>
    <w:p w:rsidR="004D1C32" w:rsidRPr="002406A5" w:rsidRDefault="004D1C32" w:rsidP="0035223D">
      <w:pPr>
        <w:pStyle w:val="a3"/>
        <w:spacing w:line="360" w:lineRule="auto"/>
        <w:rPr>
          <w:rFonts w:ascii="Times New Roman" w:hAnsi="Times New Roman"/>
          <w:sz w:val="28"/>
          <w:szCs w:val="28"/>
        </w:rPr>
      </w:pPr>
      <w:r w:rsidRPr="002406A5">
        <w:rPr>
          <w:rFonts w:ascii="Times New Roman" w:hAnsi="Times New Roman"/>
          <w:sz w:val="28"/>
          <w:szCs w:val="28"/>
        </w:rPr>
        <w:lastRenderedPageBreak/>
        <w:t xml:space="preserve">         Для желающих заниматься эстрадным пением необходимо наличие удовлетворительных вокальных музыкальных данных, здоровый голосовой аппарат, артистические задатки.</w:t>
      </w:r>
    </w:p>
    <w:p w:rsidR="004D1C32" w:rsidRPr="002406A5" w:rsidRDefault="004D1C32" w:rsidP="0035223D">
      <w:pPr>
        <w:pStyle w:val="a3"/>
        <w:spacing w:line="360" w:lineRule="auto"/>
        <w:rPr>
          <w:rFonts w:ascii="Times New Roman" w:hAnsi="Times New Roman"/>
          <w:sz w:val="28"/>
          <w:szCs w:val="28"/>
        </w:rPr>
      </w:pPr>
      <w:r w:rsidRPr="002406A5">
        <w:rPr>
          <w:rFonts w:ascii="Times New Roman" w:hAnsi="Times New Roman"/>
          <w:sz w:val="28"/>
          <w:szCs w:val="28"/>
        </w:rPr>
        <w:t xml:space="preserve">         Певческий голос ребенка обладает неповторимым тембром и красотой звучания. Владение им, как уникальным природным живым музыкальным инструментом, требует длительного изучения под руководством педагога.      Дети учатся петь, держаться на сцене, развивают свои артистические навыки, но обязательным условием остается следующее: каждый обучающийся – солист, но одновременно хорошо умеет петь в дуэте, трио, в ансамбле.</w:t>
      </w:r>
    </w:p>
    <w:p w:rsidR="004D1C32" w:rsidRPr="002406A5" w:rsidRDefault="004D1C32" w:rsidP="0035223D">
      <w:pPr>
        <w:pStyle w:val="a3"/>
        <w:spacing w:line="360" w:lineRule="auto"/>
        <w:rPr>
          <w:rFonts w:ascii="Times New Roman" w:hAnsi="Times New Roman"/>
          <w:sz w:val="28"/>
          <w:szCs w:val="28"/>
        </w:rPr>
      </w:pPr>
      <w:r w:rsidRPr="002406A5">
        <w:rPr>
          <w:rFonts w:ascii="Times New Roman" w:hAnsi="Times New Roman"/>
          <w:sz w:val="28"/>
          <w:szCs w:val="28"/>
        </w:rPr>
        <w:t xml:space="preserve">         С каждым выходом на сцену обучающийся получает дополнительный творческий стимул к дальнейшим занятиям и приобретает необходимый для певца опыт исполнительского искусства.</w:t>
      </w:r>
    </w:p>
    <w:p w:rsidR="004D1C32" w:rsidRPr="002406A5" w:rsidRDefault="004D1C32" w:rsidP="0035223D">
      <w:pPr>
        <w:pStyle w:val="a3"/>
        <w:spacing w:line="360" w:lineRule="auto"/>
        <w:rPr>
          <w:rFonts w:ascii="Times New Roman" w:hAnsi="Times New Roman"/>
          <w:sz w:val="28"/>
          <w:szCs w:val="28"/>
        </w:rPr>
      </w:pPr>
      <w:r w:rsidRPr="002406A5">
        <w:rPr>
          <w:rFonts w:ascii="Times New Roman" w:hAnsi="Times New Roman"/>
          <w:sz w:val="28"/>
          <w:szCs w:val="28"/>
        </w:rPr>
        <w:t xml:space="preserve">        -Обучение эмоциональному и выразительному пению в условиях подготовки к актёрской и исполнительской деятельности.</w:t>
      </w:r>
    </w:p>
    <w:p w:rsidR="004D1C32" w:rsidRPr="002406A5" w:rsidRDefault="004D1C32" w:rsidP="0035223D">
      <w:pPr>
        <w:pStyle w:val="a3"/>
        <w:spacing w:line="360" w:lineRule="auto"/>
        <w:rPr>
          <w:rFonts w:ascii="Times New Roman" w:hAnsi="Times New Roman"/>
          <w:sz w:val="28"/>
          <w:szCs w:val="28"/>
        </w:rPr>
      </w:pPr>
      <w:r w:rsidRPr="002406A5">
        <w:rPr>
          <w:rFonts w:ascii="Times New Roman" w:hAnsi="Times New Roman"/>
          <w:sz w:val="28"/>
          <w:szCs w:val="28"/>
        </w:rPr>
        <w:t xml:space="preserve">        -Особое внимание уделяется развитию качеств детского голоса: мягкости, полётности звучания.</w:t>
      </w:r>
    </w:p>
    <w:p w:rsidR="004D1C32" w:rsidRPr="002406A5" w:rsidRDefault="004D1C32" w:rsidP="0035223D">
      <w:pPr>
        <w:pStyle w:val="a3"/>
        <w:spacing w:line="360" w:lineRule="auto"/>
        <w:rPr>
          <w:rFonts w:ascii="Times New Roman" w:hAnsi="Times New Roman"/>
          <w:sz w:val="28"/>
          <w:szCs w:val="28"/>
        </w:rPr>
      </w:pPr>
      <w:r w:rsidRPr="002406A5">
        <w:rPr>
          <w:rFonts w:ascii="Times New Roman" w:hAnsi="Times New Roman"/>
          <w:sz w:val="28"/>
          <w:szCs w:val="28"/>
        </w:rPr>
        <w:t xml:space="preserve">        -Обучение пению с учётом возрастных особенностей голоса: развитие голоса продолжается в течении всего периода обучения, а постановка голоса происходит в постмутационный период.</w:t>
      </w:r>
    </w:p>
    <w:p w:rsidR="004D1C32" w:rsidRPr="002406A5" w:rsidRDefault="004D1C32" w:rsidP="0035223D">
      <w:pPr>
        <w:pStyle w:val="a3"/>
        <w:spacing w:line="360" w:lineRule="auto"/>
        <w:rPr>
          <w:rFonts w:ascii="Times New Roman" w:hAnsi="Times New Roman"/>
          <w:sz w:val="28"/>
          <w:szCs w:val="28"/>
        </w:rPr>
      </w:pPr>
      <w:r w:rsidRPr="002406A5">
        <w:rPr>
          <w:rFonts w:ascii="Times New Roman" w:hAnsi="Times New Roman"/>
          <w:sz w:val="28"/>
          <w:szCs w:val="28"/>
        </w:rPr>
        <w:t xml:space="preserve">        -Индивидуальный подбор вокального репертуара в соответствии с возрастными и индивидуальными характеристиками ребёнка.</w:t>
      </w:r>
    </w:p>
    <w:p w:rsidR="004D1C32" w:rsidRPr="002406A5" w:rsidRDefault="004D1C32" w:rsidP="0035223D">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Сольное эстрадное пение является распространенным видом музыкального искусства, как в профессиональной, так и в любительской исполнительской практике. Разнообразный вокальный репертуар включает музыку различный жанров и стилей.</w:t>
      </w:r>
    </w:p>
    <w:p w:rsidR="004D1C32" w:rsidRPr="002406A5" w:rsidRDefault="004D1C32" w:rsidP="0035223D">
      <w:pPr>
        <w:shd w:val="clear" w:color="auto" w:fill="FFFFFF"/>
        <w:spacing w:after="0" w:line="360" w:lineRule="auto"/>
        <w:ind w:firstLine="708"/>
        <w:rPr>
          <w:rFonts w:ascii="Times New Roman" w:hAnsi="Times New Roman"/>
          <w:color w:val="000000"/>
          <w:sz w:val="20"/>
          <w:szCs w:val="20"/>
          <w:lang w:eastAsia="ru-RU"/>
        </w:rPr>
      </w:pPr>
      <w:r w:rsidRPr="002406A5">
        <w:rPr>
          <w:rFonts w:ascii="Times New Roman" w:hAnsi="Times New Roman"/>
          <w:color w:val="000000"/>
          <w:sz w:val="28"/>
          <w:lang w:eastAsia="ru-RU"/>
        </w:rPr>
        <w:t>Работа на занятиях по дисциплине основывается на целом ряде принципов обучения, таких как:</w:t>
      </w:r>
    </w:p>
    <w:p w:rsidR="004D1C32" w:rsidRPr="002406A5" w:rsidRDefault="004D1C32" w:rsidP="0035223D">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 Доступность, посильность (в освоении певческого материала идти от простого к сложному);</w:t>
      </w:r>
    </w:p>
    <w:p w:rsidR="004D1C32" w:rsidRPr="002406A5" w:rsidRDefault="004D1C32" w:rsidP="0035223D">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 Последовательность (повторять, усложнять);</w:t>
      </w:r>
    </w:p>
    <w:p w:rsidR="004D1C32" w:rsidRPr="002406A5" w:rsidRDefault="004D1C32" w:rsidP="0035223D">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lastRenderedPageBreak/>
        <w:t xml:space="preserve">          • Системность (от конкретного факта или набора фактов к системе знаний, от отдельных приёмов исполнительства к созданию художественного образа);</w:t>
      </w:r>
    </w:p>
    <w:p w:rsidR="004D1C32" w:rsidRDefault="004D1C32" w:rsidP="0035223D">
      <w:pPr>
        <w:shd w:val="clear" w:color="auto" w:fill="FFFFFF"/>
        <w:spacing w:after="0" w:line="360" w:lineRule="auto"/>
        <w:rPr>
          <w:rFonts w:ascii="Times New Roman" w:hAnsi="Times New Roman"/>
          <w:color w:val="000000"/>
          <w:sz w:val="28"/>
          <w:lang w:eastAsia="ru-RU"/>
        </w:rPr>
      </w:pPr>
      <w:r w:rsidRPr="002406A5">
        <w:rPr>
          <w:rFonts w:ascii="Times New Roman" w:hAnsi="Times New Roman"/>
          <w:color w:val="000000"/>
          <w:sz w:val="28"/>
          <w:lang w:eastAsia="ru-RU"/>
        </w:rPr>
        <w:t xml:space="preserve">         </w:t>
      </w:r>
    </w:p>
    <w:p w:rsidR="004D1C32" w:rsidRPr="002406A5" w:rsidRDefault="004D1C32" w:rsidP="0035223D">
      <w:pPr>
        <w:shd w:val="clear" w:color="auto" w:fill="FFFFFF"/>
        <w:spacing w:after="0" w:line="360" w:lineRule="auto"/>
        <w:rPr>
          <w:rFonts w:ascii="Times New Roman" w:hAnsi="Times New Roman"/>
          <w:color w:val="000000"/>
          <w:sz w:val="20"/>
          <w:szCs w:val="20"/>
          <w:lang w:eastAsia="ru-RU"/>
        </w:rPr>
      </w:pPr>
      <w:r>
        <w:rPr>
          <w:rFonts w:ascii="Times New Roman" w:hAnsi="Times New Roman"/>
          <w:color w:val="000000"/>
          <w:sz w:val="28"/>
          <w:lang w:eastAsia="ru-RU"/>
        </w:rPr>
        <w:t xml:space="preserve">         </w:t>
      </w:r>
      <w:r w:rsidRPr="002406A5">
        <w:rPr>
          <w:rFonts w:ascii="Times New Roman" w:hAnsi="Times New Roman"/>
          <w:color w:val="000000"/>
          <w:sz w:val="28"/>
          <w:lang w:eastAsia="ru-RU"/>
        </w:rPr>
        <w:t xml:space="preserve"> • Востребованность материала (он должен быть технически доступен, образно интересен, сценичен);</w:t>
      </w:r>
    </w:p>
    <w:p w:rsidR="004D1C32" w:rsidRPr="002406A5" w:rsidRDefault="004D1C32" w:rsidP="0035223D">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 Преемственность (умения и знания передавать «от старших - младшим»);</w:t>
      </w:r>
    </w:p>
    <w:p w:rsidR="004D1C32" w:rsidRPr="002406A5" w:rsidRDefault="004D1C32" w:rsidP="0035223D">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 Творческий подход (искать пути и формы реализации каждого ученика).</w:t>
      </w:r>
    </w:p>
    <w:p w:rsidR="004D1C32" w:rsidRPr="002406A5" w:rsidRDefault="004D1C32" w:rsidP="0035223D">
      <w:pPr>
        <w:shd w:val="clear" w:color="auto" w:fill="FFFFFF"/>
        <w:spacing w:after="0" w:line="360" w:lineRule="auto"/>
        <w:ind w:firstLine="710"/>
        <w:rPr>
          <w:rFonts w:ascii="Times New Roman" w:hAnsi="Times New Roman"/>
          <w:color w:val="000000"/>
          <w:sz w:val="20"/>
          <w:szCs w:val="20"/>
          <w:lang w:eastAsia="ru-RU"/>
        </w:rPr>
      </w:pPr>
      <w:r w:rsidRPr="002406A5">
        <w:rPr>
          <w:rFonts w:ascii="Times New Roman" w:hAnsi="Times New Roman"/>
          <w:color w:val="000000"/>
          <w:sz w:val="28"/>
          <w:lang w:eastAsia="ru-RU"/>
        </w:rPr>
        <w:t>Предлагаемая программа рассчитана на четырехлетний срок обучения. Возраст детей, приступающих к освоению программы 10 лет.</w:t>
      </w:r>
    </w:p>
    <w:p w:rsidR="004D1C32" w:rsidRPr="002406A5" w:rsidRDefault="004D1C32" w:rsidP="0035223D">
      <w:pPr>
        <w:shd w:val="clear" w:color="auto" w:fill="FFFFFF"/>
        <w:spacing w:after="0" w:line="360" w:lineRule="auto"/>
        <w:ind w:firstLine="710"/>
        <w:rPr>
          <w:rFonts w:ascii="Times New Roman" w:hAnsi="Times New Roman"/>
          <w:color w:val="000000"/>
          <w:sz w:val="20"/>
          <w:szCs w:val="20"/>
          <w:lang w:eastAsia="ru-RU"/>
        </w:rPr>
      </w:pPr>
      <w:r w:rsidRPr="002406A5">
        <w:rPr>
          <w:rFonts w:ascii="Times New Roman" w:hAnsi="Times New Roman"/>
          <w:color w:val="000000"/>
          <w:sz w:val="28"/>
          <w:lang w:eastAsia="ru-RU"/>
        </w:rPr>
        <w:t>Недельная нагрузка по предмету «Сольное пение» составляет 1 час в неделю. Занятия проходят в индивидуальной форме.</w:t>
      </w:r>
    </w:p>
    <w:p w:rsidR="004D1C32" w:rsidRPr="002406A5" w:rsidRDefault="004D1C32" w:rsidP="0035223D">
      <w:pPr>
        <w:shd w:val="clear" w:color="auto" w:fill="FFFFFF"/>
        <w:spacing w:after="0" w:line="360" w:lineRule="auto"/>
        <w:ind w:left="-568" w:firstLine="568"/>
        <w:rPr>
          <w:rFonts w:ascii="Times New Roman" w:hAnsi="Times New Roman"/>
          <w:b/>
          <w:bCs/>
          <w:color w:val="000000"/>
          <w:sz w:val="28"/>
          <w:lang w:eastAsia="ru-RU"/>
        </w:rPr>
      </w:pPr>
    </w:p>
    <w:p w:rsidR="004D1C32" w:rsidRDefault="004D1C32" w:rsidP="00C66A11">
      <w:pPr>
        <w:shd w:val="clear" w:color="auto" w:fill="FFFFFF"/>
        <w:spacing w:after="0" w:line="360" w:lineRule="auto"/>
        <w:ind w:left="-568" w:firstLine="568"/>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ind w:left="-568" w:firstLine="568"/>
        <w:jc w:val="center"/>
        <w:rPr>
          <w:rFonts w:ascii="Times New Roman" w:hAnsi="Times New Roman"/>
          <w:i/>
          <w:color w:val="000000"/>
          <w:sz w:val="20"/>
          <w:szCs w:val="20"/>
          <w:lang w:eastAsia="ru-RU"/>
        </w:rPr>
      </w:pPr>
      <w:r w:rsidRPr="002406A5">
        <w:rPr>
          <w:rFonts w:ascii="Times New Roman" w:hAnsi="Times New Roman"/>
          <w:b/>
          <w:bCs/>
          <w:i/>
          <w:color w:val="000000"/>
          <w:sz w:val="28"/>
          <w:lang w:eastAsia="ru-RU"/>
        </w:rPr>
        <w:t>Срок реализации учебного предмета</w:t>
      </w:r>
    </w:p>
    <w:p w:rsidR="004D1C32" w:rsidRPr="002406A5" w:rsidRDefault="004D1C32" w:rsidP="00C66A11">
      <w:pPr>
        <w:shd w:val="clear" w:color="auto" w:fill="FFFFFF"/>
        <w:spacing w:after="0" w:line="360" w:lineRule="auto"/>
        <w:ind w:firstLine="850"/>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850"/>
        <w:jc w:val="both"/>
        <w:rPr>
          <w:rFonts w:ascii="Times New Roman" w:hAnsi="Times New Roman"/>
          <w:color w:val="000000"/>
          <w:sz w:val="20"/>
          <w:szCs w:val="20"/>
          <w:lang w:eastAsia="ru-RU"/>
        </w:rPr>
      </w:pPr>
      <w:r w:rsidRPr="002406A5">
        <w:rPr>
          <w:rFonts w:ascii="Times New Roman" w:hAnsi="Times New Roman"/>
          <w:color w:val="000000"/>
          <w:sz w:val="28"/>
          <w:lang w:eastAsia="ru-RU"/>
        </w:rPr>
        <w:t>При реализации программы учебного предмета «Сольное пение» со сроком обучения 4 года, продолжительность учебных занятий с первого по четвертый годы обучения составляет 35 недель в год.</w:t>
      </w:r>
    </w:p>
    <w:p w:rsidR="004D1C32" w:rsidRPr="002406A5" w:rsidRDefault="004D1C32" w:rsidP="00C66A11">
      <w:pPr>
        <w:shd w:val="clear" w:color="auto" w:fill="FFFFFF"/>
        <w:spacing w:after="0" w:line="360" w:lineRule="auto"/>
        <w:jc w:val="center"/>
        <w:rPr>
          <w:rFonts w:ascii="Times New Roman" w:hAnsi="Times New Roman"/>
          <w:b/>
          <w:bCs/>
          <w:color w:val="000000"/>
          <w:sz w:val="28"/>
          <w:lang w:eastAsia="ru-RU"/>
        </w:rPr>
      </w:pPr>
      <w:r w:rsidRPr="002406A5">
        <w:rPr>
          <w:rFonts w:ascii="Times New Roman" w:hAnsi="Times New Roman"/>
          <w:b/>
          <w:bCs/>
          <w:color w:val="000000"/>
          <w:sz w:val="28"/>
          <w:lang w:eastAsia="ru-RU"/>
        </w:rPr>
        <w:t xml:space="preserve">   </w:t>
      </w:r>
    </w:p>
    <w:p w:rsidR="004D1C32" w:rsidRPr="002406A5"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r w:rsidRPr="002406A5">
        <w:rPr>
          <w:rFonts w:ascii="Times New Roman" w:hAnsi="Times New Roman"/>
          <w:b/>
          <w:bCs/>
          <w:i/>
          <w:color w:val="000000"/>
          <w:sz w:val="28"/>
          <w:lang w:eastAsia="ru-RU"/>
        </w:rPr>
        <w:t>Сведения о затратах учебного времени</w:t>
      </w:r>
    </w:p>
    <w:p w:rsidR="004D1C32" w:rsidRPr="002406A5" w:rsidRDefault="004D1C32" w:rsidP="00891D89">
      <w:pPr>
        <w:spacing w:line="360" w:lineRule="auto"/>
        <w:jc w:val="center"/>
        <w:rPr>
          <w:rFonts w:ascii="Times New Roman" w:hAnsi="Times New Roman"/>
          <w:b/>
          <w:i/>
          <w:sz w:val="28"/>
          <w:szCs w:val="28"/>
        </w:rPr>
      </w:pPr>
    </w:p>
    <w:tbl>
      <w:tblPr>
        <w:tblW w:w="6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1"/>
        <w:gridCol w:w="739"/>
        <w:gridCol w:w="732"/>
        <w:gridCol w:w="770"/>
        <w:gridCol w:w="770"/>
      </w:tblGrid>
      <w:tr w:rsidR="004D1C32" w:rsidRPr="002406A5" w:rsidTr="00891D89">
        <w:trPr>
          <w:jc w:val="center"/>
        </w:trPr>
        <w:tc>
          <w:tcPr>
            <w:tcW w:w="3821" w:type="dxa"/>
            <w:tcBorders>
              <w:top w:val="single" w:sz="4" w:space="0" w:color="auto"/>
            </w:tcBorders>
          </w:tcPr>
          <w:p w:rsidR="004D1C32" w:rsidRPr="002406A5" w:rsidRDefault="004D1C32">
            <w:pPr>
              <w:suppressAutoHyphens/>
              <w:spacing w:line="360" w:lineRule="auto"/>
              <w:jc w:val="both"/>
              <w:rPr>
                <w:rFonts w:ascii="Times New Roman" w:hAnsi="Times New Roman"/>
                <w:sz w:val="28"/>
                <w:szCs w:val="28"/>
                <w:lang w:eastAsia="ar-SA"/>
              </w:rPr>
            </w:pPr>
            <w:r w:rsidRPr="002406A5">
              <w:rPr>
                <w:rFonts w:ascii="Times New Roman" w:hAnsi="Times New Roman"/>
                <w:sz w:val="28"/>
                <w:szCs w:val="28"/>
              </w:rPr>
              <w:t>Классы</w:t>
            </w:r>
          </w:p>
        </w:tc>
        <w:tc>
          <w:tcPr>
            <w:tcW w:w="739" w:type="dxa"/>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1</w:t>
            </w:r>
          </w:p>
        </w:tc>
        <w:tc>
          <w:tcPr>
            <w:tcW w:w="732" w:type="dxa"/>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2</w:t>
            </w:r>
          </w:p>
        </w:tc>
        <w:tc>
          <w:tcPr>
            <w:tcW w:w="770" w:type="dxa"/>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3</w:t>
            </w:r>
          </w:p>
        </w:tc>
        <w:tc>
          <w:tcPr>
            <w:tcW w:w="770" w:type="dxa"/>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4</w:t>
            </w:r>
          </w:p>
        </w:tc>
      </w:tr>
      <w:tr w:rsidR="004D1C32" w:rsidRPr="002406A5" w:rsidTr="00891D89">
        <w:trPr>
          <w:jc w:val="center"/>
        </w:trPr>
        <w:tc>
          <w:tcPr>
            <w:tcW w:w="3821" w:type="dxa"/>
          </w:tcPr>
          <w:p w:rsidR="004D1C32" w:rsidRPr="002406A5" w:rsidRDefault="004D1C32">
            <w:pPr>
              <w:suppressAutoHyphens/>
              <w:spacing w:line="360" w:lineRule="auto"/>
              <w:jc w:val="both"/>
              <w:rPr>
                <w:rFonts w:ascii="Times New Roman" w:hAnsi="Times New Roman"/>
                <w:sz w:val="28"/>
                <w:szCs w:val="28"/>
                <w:lang w:eastAsia="ar-SA"/>
              </w:rPr>
            </w:pPr>
            <w:r w:rsidRPr="002406A5">
              <w:rPr>
                <w:rFonts w:ascii="Times New Roman" w:hAnsi="Times New Roman"/>
                <w:sz w:val="28"/>
                <w:szCs w:val="28"/>
              </w:rPr>
              <w:t>Продолжительность учебных занятий (в неделях)</w:t>
            </w:r>
          </w:p>
        </w:tc>
        <w:tc>
          <w:tcPr>
            <w:tcW w:w="739" w:type="dxa"/>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35</w:t>
            </w:r>
          </w:p>
        </w:tc>
        <w:tc>
          <w:tcPr>
            <w:tcW w:w="732" w:type="dxa"/>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35</w:t>
            </w:r>
          </w:p>
        </w:tc>
        <w:tc>
          <w:tcPr>
            <w:tcW w:w="770" w:type="dxa"/>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35</w:t>
            </w:r>
          </w:p>
        </w:tc>
        <w:tc>
          <w:tcPr>
            <w:tcW w:w="770" w:type="dxa"/>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35</w:t>
            </w:r>
          </w:p>
        </w:tc>
      </w:tr>
      <w:tr w:rsidR="004D1C32" w:rsidRPr="002406A5" w:rsidTr="00891D89">
        <w:trPr>
          <w:jc w:val="center"/>
        </w:trPr>
        <w:tc>
          <w:tcPr>
            <w:tcW w:w="3821" w:type="dxa"/>
            <w:tcBorders>
              <w:right w:val="single" w:sz="4" w:space="0" w:color="auto"/>
            </w:tcBorders>
          </w:tcPr>
          <w:p w:rsidR="004D1C32" w:rsidRPr="002406A5" w:rsidRDefault="004D1C32">
            <w:pPr>
              <w:suppressAutoHyphens/>
              <w:spacing w:line="360" w:lineRule="auto"/>
              <w:jc w:val="both"/>
              <w:rPr>
                <w:rFonts w:ascii="Times New Roman" w:hAnsi="Times New Roman"/>
                <w:sz w:val="28"/>
                <w:szCs w:val="28"/>
                <w:lang w:eastAsia="ar-SA"/>
              </w:rPr>
            </w:pPr>
            <w:r w:rsidRPr="002406A5">
              <w:rPr>
                <w:rFonts w:ascii="Times New Roman" w:hAnsi="Times New Roman"/>
                <w:sz w:val="28"/>
                <w:szCs w:val="28"/>
              </w:rPr>
              <w:lastRenderedPageBreak/>
              <w:t xml:space="preserve">Количество часов на </w:t>
            </w:r>
            <w:r w:rsidRPr="002406A5">
              <w:rPr>
                <w:rFonts w:ascii="Times New Roman" w:hAnsi="Times New Roman"/>
                <w:b/>
                <w:sz w:val="28"/>
                <w:szCs w:val="28"/>
              </w:rPr>
              <w:t>аудиторные</w:t>
            </w:r>
            <w:r w:rsidRPr="002406A5">
              <w:rPr>
                <w:rFonts w:ascii="Times New Roman" w:hAnsi="Times New Roman"/>
                <w:sz w:val="28"/>
                <w:szCs w:val="28"/>
              </w:rPr>
              <w:t xml:space="preserve"> занятия (в неделю)</w:t>
            </w:r>
          </w:p>
        </w:tc>
        <w:tc>
          <w:tcPr>
            <w:tcW w:w="739" w:type="dxa"/>
            <w:tcBorders>
              <w:left w:val="single" w:sz="4" w:space="0" w:color="auto"/>
            </w:tcBorders>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1</w:t>
            </w:r>
          </w:p>
        </w:tc>
        <w:tc>
          <w:tcPr>
            <w:tcW w:w="732" w:type="dxa"/>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1</w:t>
            </w:r>
          </w:p>
        </w:tc>
        <w:tc>
          <w:tcPr>
            <w:tcW w:w="770" w:type="dxa"/>
            <w:tcBorders>
              <w:right w:val="single" w:sz="4" w:space="0" w:color="auto"/>
            </w:tcBorders>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1</w:t>
            </w:r>
          </w:p>
        </w:tc>
        <w:tc>
          <w:tcPr>
            <w:tcW w:w="770" w:type="dxa"/>
            <w:tcBorders>
              <w:right w:val="single" w:sz="4" w:space="0" w:color="auto"/>
            </w:tcBorders>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1</w:t>
            </w:r>
          </w:p>
        </w:tc>
      </w:tr>
      <w:tr w:rsidR="004D1C32" w:rsidRPr="002406A5" w:rsidTr="00891D89">
        <w:trPr>
          <w:jc w:val="center"/>
        </w:trPr>
        <w:tc>
          <w:tcPr>
            <w:tcW w:w="3821" w:type="dxa"/>
            <w:tcBorders>
              <w:top w:val="single" w:sz="4" w:space="0" w:color="auto"/>
              <w:right w:val="single" w:sz="4" w:space="0" w:color="auto"/>
            </w:tcBorders>
          </w:tcPr>
          <w:p w:rsidR="004D1C32" w:rsidRPr="002406A5" w:rsidRDefault="004D1C32">
            <w:pPr>
              <w:suppressAutoHyphens/>
              <w:spacing w:line="360" w:lineRule="auto"/>
              <w:jc w:val="both"/>
              <w:rPr>
                <w:rFonts w:ascii="Times New Roman" w:hAnsi="Times New Roman"/>
                <w:sz w:val="28"/>
                <w:szCs w:val="28"/>
                <w:lang w:eastAsia="ar-SA"/>
              </w:rPr>
            </w:pPr>
            <w:r w:rsidRPr="002406A5">
              <w:rPr>
                <w:rFonts w:ascii="Times New Roman" w:hAnsi="Times New Roman"/>
                <w:sz w:val="28"/>
                <w:szCs w:val="28"/>
              </w:rPr>
              <w:t>Общее количество часов на аудиторные занятия</w:t>
            </w:r>
          </w:p>
        </w:tc>
        <w:tc>
          <w:tcPr>
            <w:tcW w:w="3011" w:type="dxa"/>
            <w:gridSpan w:val="4"/>
            <w:tcBorders>
              <w:top w:val="single" w:sz="4" w:space="0" w:color="auto"/>
              <w:bottom w:val="single" w:sz="4" w:space="0" w:color="auto"/>
              <w:right w:val="single" w:sz="4" w:space="0" w:color="auto"/>
            </w:tcBorders>
          </w:tcPr>
          <w:p w:rsidR="004D1C32" w:rsidRPr="002406A5" w:rsidRDefault="004D1C32">
            <w:pPr>
              <w:suppressAutoHyphens/>
              <w:jc w:val="center"/>
              <w:rPr>
                <w:rFonts w:ascii="Times New Roman" w:hAnsi="Times New Roman"/>
                <w:sz w:val="28"/>
                <w:szCs w:val="28"/>
                <w:lang w:eastAsia="ar-SA"/>
              </w:rPr>
            </w:pPr>
            <w:r w:rsidRPr="002406A5">
              <w:rPr>
                <w:rFonts w:ascii="Times New Roman" w:hAnsi="Times New Roman"/>
                <w:sz w:val="28"/>
                <w:szCs w:val="28"/>
              </w:rPr>
              <w:t>140</w:t>
            </w:r>
          </w:p>
        </w:tc>
      </w:tr>
      <w:tr w:rsidR="004D1C32" w:rsidRPr="002406A5" w:rsidTr="00891D89">
        <w:trPr>
          <w:jc w:val="center"/>
        </w:trPr>
        <w:tc>
          <w:tcPr>
            <w:tcW w:w="3821" w:type="dxa"/>
          </w:tcPr>
          <w:p w:rsidR="004D1C32" w:rsidRPr="002406A5" w:rsidRDefault="004D1C32">
            <w:pPr>
              <w:suppressAutoHyphens/>
              <w:spacing w:line="360" w:lineRule="auto"/>
              <w:jc w:val="both"/>
              <w:rPr>
                <w:rFonts w:ascii="Times New Roman" w:hAnsi="Times New Roman"/>
                <w:sz w:val="28"/>
                <w:szCs w:val="28"/>
                <w:lang w:eastAsia="ar-SA"/>
              </w:rPr>
            </w:pPr>
            <w:r w:rsidRPr="002406A5">
              <w:rPr>
                <w:rFonts w:ascii="Times New Roman" w:hAnsi="Times New Roman"/>
                <w:sz w:val="28"/>
                <w:szCs w:val="28"/>
              </w:rPr>
              <w:t xml:space="preserve">Количество часов на </w:t>
            </w:r>
            <w:r w:rsidRPr="002406A5">
              <w:rPr>
                <w:rFonts w:ascii="Times New Roman" w:hAnsi="Times New Roman"/>
                <w:b/>
                <w:sz w:val="28"/>
                <w:szCs w:val="28"/>
              </w:rPr>
              <w:t>самостоятельную</w:t>
            </w:r>
            <w:r w:rsidRPr="002406A5">
              <w:rPr>
                <w:rFonts w:ascii="Times New Roman" w:hAnsi="Times New Roman"/>
                <w:sz w:val="28"/>
                <w:szCs w:val="28"/>
              </w:rPr>
              <w:t xml:space="preserve"> работу в неделю</w:t>
            </w:r>
          </w:p>
        </w:tc>
        <w:tc>
          <w:tcPr>
            <w:tcW w:w="739" w:type="dxa"/>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1</w:t>
            </w:r>
          </w:p>
        </w:tc>
        <w:tc>
          <w:tcPr>
            <w:tcW w:w="732" w:type="dxa"/>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1</w:t>
            </w:r>
          </w:p>
        </w:tc>
        <w:tc>
          <w:tcPr>
            <w:tcW w:w="770" w:type="dxa"/>
            <w:tcBorders>
              <w:right w:val="single" w:sz="4" w:space="0" w:color="auto"/>
            </w:tcBorders>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1</w:t>
            </w:r>
          </w:p>
        </w:tc>
        <w:tc>
          <w:tcPr>
            <w:tcW w:w="770" w:type="dxa"/>
            <w:tcBorders>
              <w:right w:val="single" w:sz="4" w:space="0" w:color="auto"/>
            </w:tcBorders>
          </w:tcPr>
          <w:p w:rsidR="004D1C32" w:rsidRPr="002406A5" w:rsidRDefault="004D1C32">
            <w:pPr>
              <w:suppressAutoHyphens/>
              <w:spacing w:line="360" w:lineRule="auto"/>
              <w:jc w:val="center"/>
              <w:rPr>
                <w:rFonts w:ascii="Times New Roman" w:hAnsi="Times New Roman"/>
                <w:sz w:val="28"/>
                <w:szCs w:val="28"/>
                <w:lang w:eastAsia="ar-SA"/>
              </w:rPr>
            </w:pPr>
            <w:r w:rsidRPr="002406A5">
              <w:rPr>
                <w:rFonts w:ascii="Times New Roman" w:hAnsi="Times New Roman"/>
                <w:sz w:val="28"/>
                <w:szCs w:val="28"/>
              </w:rPr>
              <w:t>1</w:t>
            </w:r>
          </w:p>
        </w:tc>
      </w:tr>
      <w:tr w:rsidR="004D1C32" w:rsidRPr="002406A5" w:rsidTr="00891D89">
        <w:trPr>
          <w:jc w:val="center"/>
        </w:trPr>
        <w:tc>
          <w:tcPr>
            <w:tcW w:w="3821" w:type="dxa"/>
            <w:tcBorders>
              <w:bottom w:val="single" w:sz="4" w:space="0" w:color="auto"/>
            </w:tcBorders>
          </w:tcPr>
          <w:p w:rsidR="004D1C32" w:rsidRPr="002406A5" w:rsidRDefault="004D1C32">
            <w:pPr>
              <w:suppressAutoHyphens/>
              <w:spacing w:line="360" w:lineRule="auto"/>
              <w:jc w:val="both"/>
              <w:rPr>
                <w:rFonts w:ascii="Times New Roman" w:hAnsi="Times New Roman"/>
                <w:sz w:val="28"/>
                <w:szCs w:val="28"/>
                <w:lang w:eastAsia="ar-SA"/>
              </w:rPr>
            </w:pPr>
            <w:r w:rsidRPr="002406A5">
              <w:rPr>
                <w:rFonts w:ascii="Times New Roman" w:hAnsi="Times New Roman"/>
                <w:sz w:val="28"/>
                <w:szCs w:val="28"/>
              </w:rPr>
              <w:t>Общее количество часов на внеаудиторную (самостоятельную) работу</w:t>
            </w:r>
          </w:p>
        </w:tc>
        <w:tc>
          <w:tcPr>
            <w:tcW w:w="3011" w:type="dxa"/>
            <w:gridSpan w:val="4"/>
            <w:tcBorders>
              <w:top w:val="single" w:sz="4" w:space="0" w:color="auto"/>
              <w:bottom w:val="single" w:sz="4" w:space="0" w:color="auto"/>
              <w:right w:val="single" w:sz="4" w:space="0" w:color="auto"/>
            </w:tcBorders>
          </w:tcPr>
          <w:p w:rsidR="004D1C32" w:rsidRPr="002406A5" w:rsidRDefault="004D1C32">
            <w:pPr>
              <w:suppressAutoHyphens/>
              <w:jc w:val="center"/>
              <w:rPr>
                <w:rFonts w:ascii="Times New Roman" w:hAnsi="Times New Roman"/>
                <w:sz w:val="28"/>
                <w:szCs w:val="28"/>
                <w:lang w:eastAsia="ar-SA"/>
              </w:rPr>
            </w:pPr>
            <w:r w:rsidRPr="002406A5">
              <w:rPr>
                <w:rFonts w:ascii="Times New Roman" w:hAnsi="Times New Roman"/>
                <w:sz w:val="28"/>
                <w:szCs w:val="28"/>
              </w:rPr>
              <w:t>140</w:t>
            </w:r>
          </w:p>
        </w:tc>
      </w:tr>
      <w:tr w:rsidR="004D1C32" w:rsidRPr="002406A5" w:rsidTr="00891D89">
        <w:trPr>
          <w:jc w:val="center"/>
        </w:trPr>
        <w:tc>
          <w:tcPr>
            <w:tcW w:w="3821" w:type="dxa"/>
            <w:tcBorders>
              <w:top w:val="single" w:sz="4" w:space="0" w:color="auto"/>
              <w:right w:val="single" w:sz="4" w:space="0" w:color="auto"/>
            </w:tcBorders>
          </w:tcPr>
          <w:p w:rsidR="004D1C32" w:rsidRPr="002406A5" w:rsidRDefault="004D1C32">
            <w:pPr>
              <w:suppressAutoHyphens/>
              <w:spacing w:line="360" w:lineRule="auto"/>
              <w:jc w:val="both"/>
              <w:rPr>
                <w:rFonts w:ascii="Times New Roman" w:hAnsi="Times New Roman"/>
                <w:b/>
                <w:sz w:val="28"/>
                <w:szCs w:val="28"/>
                <w:lang w:eastAsia="ar-SA"/>
              </w:rPr>
            </w:pPr>
            <w:r w:rsidRPr="002406A5">
              <w:rPr>
                <w:rFonts w:ascii="Times New Roman" w:hAnsi="Times New Roman"/>
                <w:sz w:val="28"/>
                <w:szCs w:val="28"/>
              </w:rPr>
              <w:t>Максимальная учебная нагрузка в часах</w:t>
            </w:r>
          </w:p>
        </w:tc>
        <w:tc>
          <w:tcPr>
            <w:tcW w:w="3011" w:type="dxa"/>
            <w:gridSpan w:val="4"/>
            <w:tcBorders>
              <w:top w:val="single" w:sz="4" w:space="0" w:color="auto"/>
              <w:left w:val="single" w:sz="4" w:space="0" w:color="auto"/>
              <w:bottom w:val="single" w:sz="4" w:space="0" w:color="auto"/>
              <w:right w:val="single" w:sz="4" w:space="0" w:color="auto"/>
            </w:tcBorders>
          </w:tcPr>
          <w:p w:rsidR="004D1C32" w:rsidRPr="002406A5" w:rsidRDefault="004D1C32">
            <w:pPr>
              <w:suppressAutoHyphens/>
              <w:jc w:val="center"/>
              <w:rPr>
                <w:rFonts w:ascii="Times New Roman" w:hAnsi="Times New Roman"/>
                <w:sz w:val="28"/>
                <w:szCs w:val="28"/>
                <w:lang w:eastAsia="ar-SA"/>
              </w:rPr>
            </w:pPr>
            <w:r w:rsidRPr="002406A5">
              <w:rPr>
                <w:rFonts w:ascii="Times New Roman" w:hAnsi="Times New Roman"/>
                <w:sz w:val="28"/>
                <w:szCs w:val="28"/>
              </w:rPr>
              <w:t>280</w:t>
            </w:r>
          </w:p>
        </w:tc>
      </w:tr>
    </w:tbl>
    <w:p w:rsidR="004D1C32" w:rsidRPr="002406A5" w:rsidRDefault="004D1C32" w:rsidP="00C66A11">
      <w:pPr>
        <w:shd w:val="clear" w:color="auto" w:fill="FFFFFF"/>
        <w:spacing w:after="0" w:line="360" w:lineRule="auto"/>
        <w:jc w:val="center"/>
        <w:rPr>
          <w:rFonts w:ascii="Times New Roman" w:hAnsi="Times New Roman"/>
          <w:i/>
          <w:color w:val="000000"/>
          <w:sz w:val="20"/>
          <w:szCs w:val="20"/>
          <w:lang w:eastAsia="ru-RU"/>
        </w:rPr>
      </w:pP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i/>
          <w:color w:val="000000"/>
          <w:sz w:val="20"/>
          <w:szCs w:val="20"/>
          <w:lang w:eastAsia="ru-RU"/>
        </w:rPr>
      </w:pPr>
      <w:r w:rsidRPr="002406A5">
        <w:rPr>
          <w:rFonts w:ascii="Times New Roman" w:hAnsi="Times New Roman"/>
          <w:b/>
          <w:bCs/>
          <w:i/>
          <w:color w:val="000000"/>
          <w:sz w:val="28"/>
          <w:lang w:eastAsia="ru-RU"/>
        </w:rPr>
        <w:t>Объем учебного времени, предусмотренный учебным планом образовательной организации на реализацию учебного предмета</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Общая трудоемкость учебного предмета «Сольное пение» при 4-летнем сроке обучения составляет 280 часов. Из них: 140 часов – аудиторные занятия, 140 часов – самостоятельная работа.</w:t>
      </w:r>
    </w:p>
    <w:p w:rsidR="004D1C32" w:rsidRPr="002406A5"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Default="004D1C32" w:rsidP="00D93CE2">
      <w:pPr>
        <w:shd w:val="clear" w:color="auto" w:fill="FFFFFF"/>
        <w:spacing w:after="0" w:line="360" w:lineRule="auto"/>
        <w:rPr>
          <w:rFonts w:ascii="Times New Roman" w:hAnsi="Times New Roman"/>
          <w:b/>
          <w:bCs/>
          <w:i/>
          <w:color w:val="000000"/>
          <w:sz w:val="28"/>
          <w:lang w:eastAsia="ru-RU"/>
        </w:rPr>
      </w:pPr>
      <w:r w:rsidRPr="002406A5">
        <w:rPr>
          <w:rFonts w:ascii="Times New Roman" w:hAnsi="Times New Roman"/>
          <w:b/>
          <w:bCs/>
          <w:i/>
          <w:color w:val="000000"/>
          <w:sz w:val="28"/>
          <w:lang w:eastAsia="ru-RU"/>
        </w:rPr>
        <w:t xml:space="preserve">                               </w:t>
      </w:r>
    </w:p>
    <w:p w:rsidR="004D1C32" w:rsidRPr="002406A5" w:rsidRDefault="004D1C32" w:rsidP="00D93CE2">
      <w:pPr>
        <w:shd w:val="clear" w:color="auto" w:fill="FFFFFF"/>
        <w:spacing w:after="0" w:line="360" w:lineRule="auto"/>
        <w:rPr>
          <w:rFonts w:ascii="Times New Roman" w:hAnsi="Times New Roman"/>
          <w:i/>
          <w:color w:val="000000"/>
          <w:sz w:val="20"/>
          <w:szCs w:val="20"/>
          <w:lang w:eastAsia="ru-RU"/>
        </w:rPr>
      </w:pPr>
      <w:r>
        <w:rPr>
          <w:rFonts w:ascii="Times New Roman" w:hAnsi="Times New Roman"/>
          <w:b/>
          <w:bCs/>
          <w:i/>
          <w:color w:val="000000"/>
          <w:sz w:val="28"/>
          <w:lang w:eastAsia="ru-RU"/>
        </w:rPr>
        <w:lastRenderedPageBreak/>
        <w:t xml:space="preserve">                           </w:t>
      </w:r>
      <w:r w:rsidRPr="002406A5">
        <w:rPr>
          <w:rFonts w:ascii="Times New Roman" w:hAnsi="Times New Roman"/>
          <w:b/>
          <w:bCs/>
          <w:i/>
          <w:color w:val="000000"/>
          <w:sz w:val="28"/>
          <w:lang w:eastAsia="ru-RU"/>
        </w:rPr>
        <w:t xml:space="preserve">  Форма проведения учебных занятий</w:t>
      </w:r>
    </w:p>
    <w:p w:rsidR="004D1C32" w:rsidRDefault="004D1C32" w:rsidP="00C66A11">
      <w:pPr>
        <w:shd w:val="clear" w:color="auto" w:fill="FFFFFF"/>
        <w:spacing w:after="0" w:line="360" w:lineRule="auto"/>
        <w:ind w:firstLine="710"/>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Занятия проводятся в индивидуальной форме.</w:t>
      </w:r>
    </w:p>
    <w:p w:rsidR="004D1C32" w:rsidRPr="002406A5" w:rsidRDefault="004D1C32" w:rsidP="00D93CE2">
      <w:pPr>
        <w:shd w:val="clear" w:color="auto" w:fill="FFFFFF"/>
        <w:spacing w:after="0" w:line="360" w:lineRule="auto"/>
        <w:rPr>
          <w:rFonts w:ascii="Times New Roman" w:hAnsi="Times New Roman"/>
          <w:b/>
          <w:bCs/>
          <w:color w:val="000000"/>
          <w:sz w:val="28"/>
          <w:lang w:eastAsia="ru-RU"/>
        </w:rPr>
      </w:pPr>
      <w:r w:rsidRPr="002406A5">
        <w:rPr>
          <w:rFonts w:ascii="Times New Roman" w:hAnsi="Times New Roman"/>
          <w:b/>
          <w:bCs/>
          <w:color w:val="000000"/>
          <w:sz w:val="28"/>
          <w:lang w:eastAsia="ru-RU"/>
        </w:rPr>
        <w:t xml:space="preserve">                                         </w:t>
      </w:r>
    </w:p>
    <w:p w:rsidR="004D1C32" w:rsidRPr="002406A5" w:rsidRDefault="004D1C32" w:rsidP="00D93CE2">
      <w:pPr>
        <w:shd w:val="clear" w:color="auto" w:fill="FFFFFF"/>
        <w:spacing w:after="0" w:line="360" w:lineRule="auto"/>
        <w:rPr>
          <w:rFonts w:ascii="Times New Roman" w:hAnsi="Times New Roman"/>
          <w:i/>
          <w:color w:val="000000"/>
          <w:sz w:val="20"/>
          <w:szCs w:val="20"/>
          <w:lang w:eastAsia="ru-RU"/>
        </w:rPr>
      </w:pPr>
      <w:r w:rsidRPr="002406A5">
        <w:rPr>
          <w:rFonts w:ascii="Times New Roman" w:hAnsi="Times New Roman"/>
          <w:b/>
          <w:bCs/>
          <w:color w:val="000000"/>
          <w:sz w:val="28"/>
          <w:lang w:eastAsia="ru-RU"/>
        </w:rPr>
        <w:t xml:space="preserve">                                        </w:t>
      </w:r>
      <w:r w:rsidRPr="002406A5">
        <w:rPr>
          <w:rFonts w:ascii="Times New Roman" w:hAnsi="Times New Roman"/>
          <w:b/>
          <w:bCs/>
          <w:i/>
          <w:color w:val="000000"/>
          <w:sz w:val="28"/>
          <w:lang w:eastAsia="ru-RU"/>
        </w:rPr>
        <w:t>Цель учебного предмета</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Целью учебного предмета является обеспечение развития творческих способностей и индивидуальности учащегося, овладение знаниями и представлениями о сольном исполнительстве народной песни, формирование практических умений и навыков эстрадного вокала, устойчивого интереса к самостоятельной деятельности в области музыкального искусства.</w:t>
      </w:r>
    </w:p>
    <w:p w:rsidR="004D1C32"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i/>
          <w:color w:val="000000"/>
          <w:sz w:val="20"/>
          <w:szCs w:val="20"/>
          <w:lang w:eastAsia="ru-RU"/>
        </w:rPr>
      </w:pPr>
      <w:r w:rsidRPr="002406A5">
        <w:rPr>
          <w:rFonts w:ascii="Times New Roman" w:hAnsi="Times New Roman"/>
          <w:b/>
          <w:bCs/>
          <w:i/>
          <w:color w:val="000000"/>
          <w:sz w:val="28"/>
          <w:lang w:eastAsia="ru-RU"/>
        </w:rPr>
        <w:t>Задачи учебного предмета</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Задачами предмета «Сольное пение» являются формирование умений и навыков:</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-выработка навыков певческого дыхания (цепного, цезурированного);</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-формирование чистого пения и хорошего слуха;</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-формирование свободной артикуляции, четкой дикции;</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-формирование объемного вокального звука, ровного голосоведения;</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-формирование специфических вокальных приемов;</w:t>
      </w:r>
    </w:p>
    <w:p w:rsidR="004D1C32" w:rsidRPr="002406A5" w:rsidRDefault="004D1C32" w:rsidP="00C66A11">
      <w:pPr>
        <w:shd w:val="clear" w:color="auto" w:fill="FFFFFF"/>
        <w:spacing w:after="0" w:line="360" w:lineRule="auto"/>
        <w:jc w:val="both"/>
        <w:rPr>
          <w:rFonts w:ascii="Times New Roman" w:hAnsi="Times New Roman"/>
          <w:color w:val="000000"/>
          <w:sz w:val="28"/>
          <w:lang w:eastAsia="ru-RU"/>
        </w:rPr>
      </w:pPr>
      <w:r w:rsidRPr="002406A5">
        <w:rPr>
          <w:rFonts w:ascii="Times New Roman" w:hAnsi="Times New Roman"/>
          <w:color w:val="000000"/>
          <w:sz w:val="28"/>
          <w:lang w:eastAsia="ru-RU"/>
        </w:rPr>
        <w:t xml:space="preserve">          -приобретение знаний в области музыкальной грамоты</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-воспитание у детей трудолюбия, усидчивости, терпения, дисциплины;</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-воспитание стремления к практическому использованию знаний и умений, приобретенных на занятиях, в быту, в досуговой деятельности.</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Обучение должно соединять в себе два главных и взаимосвязанных направления. Одно из них – формирование вокальных навыков и приемов, становление исполнительского аппарата. Второе – развитие вокального мастерства на начальном этапе.</w:t>
      </w:r>
    </w:p>
    <w:p w:rsidR="004D1C32" w:rsidRPr="002406A5"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16D5D">
      <w:pPr>
        <w:shd w:val="clear" w:color="auto" w:fill="FFFFFF"/>
        <w:spacing w:after="0" w:line="360" w:lineRule="auto"/>
        <w:rPr>
          <w:rFonts w:ascii="Times New Roman" w:hAnsi="Times New Roman"/>
          <w:i/>
          <w:color w:val="000000"/>
          <w:sz w:val="20"/>
          <w:szCs w:val="20"/>
          <w:lang w:eastAsia="ru-RU"/>
        </w:rPr>
      </w:pPr>
      <w:r w:rsidRPr="002406A5">
        <w:rPr>
          <w:rFonts w:ascii="Times New Roman" w:hAnsi="Times New Roman"/>
          <w:b/>
          <w:bCs/>
          <w:i/>
          <w:color w:val="000000"/>
          <w:sz w:val="28"/>
          <w:lang w:eastAsia="ru-RU"/>
        </w:rPr>
        <w:t xml:space="preserve">                                        Структура программы</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Программа содержит следующие разделы:</w:t>
      </w:r>
    </w:p>
    <w:p w:rsidR="004D1C32" w:rsidRPr="002406A5" w:rsidRDefault="004D1C32" w:rsidP="00C66A11">
      <w:pPr>
        <w:numPr>
          <w:ilvl w:val="0"/>
          <w:numId w:val="2"/>
        </w:numPr>
        <w:shd w:val="clear" w:color="auto" w:fill="FFFFFF"/>
        <w:spacing w:after="0" w:line="360" w:lineRule="auto"/>
        <w:ind w:left="0"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сведения о затратах учебного времени, предусмотренного на освоение учебного предмета;</w:t>
      </w:r>
    </w:p>
    <w:p w:rsidR="004D1C32" w:rsidRPr="002406A5" w:rsidRDefault="004D1C32" w:rsidP="00C66A11">
      <w:pPr>
        <w:numPr>
          <w:ilvl w:val="0"/>
          <w:numId w:val="2"/>
        </w:numPr>
        <w:shd w:val="clear" w:color="auto" w:fill="FFFFFF"/>
        <w:spacing w:after="0" w:line="360" w:lineRule="auto"/>
        <w:ind w:left="0"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распределение учебного материала по годам обучения;</w:t>
      </w:r>
    </w:p>
    <w:p w:rsidR="004D1C32" w:rsidRPr="002406A5" w:rsidRDefault="004D1C32" w:rsidP="00C66A11">
      <w:pPr>
        <w:numPr>
          <w:ilvl w:val="0"/>
          <w:numId w:val="2"/>
        </w:numPr>
        <w:shd w:val="clear" w:color="auto" w:fill="FFFFFF"/>
        <w:spacing w:after="0" w:line="360" w:lineRule="auto"/>
        <w:ind w:left="0"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описание дидактических единиц учебного предмета;</w:t>
      </w:r>
    </w:p>
    <w:p w:rsidR="004D1C32" w:rsidRPr="002406A5" w:rsidRDefault="004D1C32" w:rsidP="00C66A11">
      <w:pPr>
        <w:numPr>
          <w:ilvl w:val="0"/>
          <w:numId w:val="2"/>
        </w:numPr>
        <w:shd w:val="clear" w:color="auto" w:fill="FFFFFF"/>
        <w:spacing w:after="0" w:line="360" w:lineRule="auto"/>
        <w:ind w:left="0"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требования к уровню подготовки учащихся;</w:t>
      </w:r>
    </w:p>
    <w:p w:rsidR="004D1C32" w:rsidRPr="002406A5" w:rsidRDefault="004D1C32" w:rsidP="00C66A11">
      <w:pPr>
        <w:numPr>
          <w:ilvl w:val="0"/>
          <w:numId w:val="2"/>
        </w:numPr>
        <w:shd w:val="clear" w:color="auto" w:fill="FFFFFF"/>
        <w:spacing w:after="0" w:line="360" w:lineRule="auto"/>
        <w:ind w:left="0"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формы и методы контроля, система оценок, итоговая аттестация;</w:t>
      </w:r>
    </w:p>
    <w:p w:rsidR="004D1C32" w:rsidRPr="002406A5" w:rsidRDefault="004D1C32" w:rsidP="00C66A11">
      <w:pPr>
        <w:numPr>
          <w:ilvl w:val="0"/>
          <w:numId w:val="2"/>
        </w:numPr>
        <w:shd w:val="clear" w:color="auto" w:fill="FFFFFF"/>
        <w:spacing w:after="0" w:line="360" w:lineRule="auto"/>
        <w:ind w:left="0"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методическое обеспечение учебного процесса.</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В соответствии с данными направлениями строится основной раздел программы «Содержание учебного предмета».</w:t>
      </w: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i/>
          <w:color w:val="000000"/>
          <w:sz w:val="20"/>
          <w:szCs w:val="20"/>
          <w:lang w:eastAsia="ru-RU"/>
        </w:rPr>
      </w:pPr>
      <w:r w:rsidRPr="002406A5">
        <w:rPr>
          <w:rFonts w:ascii="Times New Roman" w:hAnsi="Times New Roman"/>
          <w:b/>
          <w:bCs/>
          <w:i/>
          <w:color w:val="000000"/>
          <w:sz w:val="28"/>
          <w:lang w:eastAsia="ru-RU"/>
        </w:rPr>
        <w:t>Методы обучения</w:t>
      </w:r>
    </w:p>
    <w:p w:rsidR="004D1C32" w:rsidRPr="002406A5" w:rsidRDefault="004D1C32" w:rsidP="00C66A11">
      <w:pPr>
        <w:shd w:val="clear" w:color="auto" w:fill="FFFFFF"/>
        <w:spacing w:after="0" w:line="360" w:lineRule="auto"/>
        <w:ind w:firstLine="568"/>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568"/>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Для достижения поставленной цели и реализации задач предмета используются следующие методы обучения:</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-словесный (объяснение, беседа, рассказ);</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-наглядный (показ, наблюдение, демонстрация вокальных приемов работы);</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-практический (освоение вокальных приемов);</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-эмоциональный (подбор ассоциаций, образов, художественные впечатления).</w:t>
      </w:r>
    </w:p>
    <w:p w:rsidR="004D1C32" w:rsidRPr="002406A5"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color w:val="000000"/>
          <w:sz w:val="20"/>
          <w:szCs w:val="20"/>
          <w:lang w:eastAsia="ru-RU"/>
        </w:rPr>
      </w:pPr>
      <w:r w:rsidRPr="002406A5">
        <w:rPr>
          <w:rFonts w:ascii="Times New Roman" w:hAnsi="Times New Roman"/>
          <w:b/>
          <w:bCs/>
          <w:color w:val="000000"/>
          <w:sz w:val="28"/>
          <w:lang w:eastAsia="ru-RU"/>
        </w:rPr>
        <w:t>II. СОДЕРЖАНИЕ УЧЕБНОГО ПРЕДМЕТА</w:t>
      </w:r>
    </w:p>
    <w:p w:rsidR="004D1C32" w:rsidRPr="002406A5" w:rsidRDefault="004D1C32" w:rsidP="002406A5">
      <w:pPr>
        <w:shd w:val="clear" w:color="auto" w:fill="FFFFFF"/>
        <w:spacing w:after="0" w:line="360" w:lineRule="auto"/>
        <w:rPr>
          <w:rFonts w:ascii="Times New Roman" w:hAnsi="Times New Roman"/>
          <w:color w:val="000000"/>
          <w:sz w:val="20"/>
          <w:szCs w:val="20"/>
          <w:lang w:eastAsia="ru-RU"/>
        </w:rPr>
      </w:pPr>
      <w:r>
        <w:rPr>
          <w:rFonts w:ascii="Times New Roman" w:hAnsi="Times New Roman"/>
          <w:b/>
          <w:bCs/>
          <w:color w:val="000000"/>
          <w:sz w:val="28"/>
          <w:lang w:eastAsia="ru-RU"/>
        </w:rPr>
        <w:t xml:space="preserve">                                            </w:t>
      </w:r>
      <w:r w:rsidRPr="002406A5">
        <w:rPr>
          <w:rFonts w:ascii="Times New Roman" w:hAnsi="Times New Roman"/>
          <w:b/>
          <w:bCs/>
          <w:color w:val="000000"/>
          <w:sz w:val="28"/>
          <w:lang w:eastAsia="ru-RU"/>
        </w:rPr>
        <w:t>Годовые требования</w:t>
      </w:r>
    </w:p>
    <w:p w:rsidR="004D1C32" w:rsidRPr="002406A5" w:rsidRDefault="004D1C32" w:rsidP="002406A5">
      <w:pPr>
        <w:shd w:val="clear" w:color="auto" w:fill="FFFFFF"/>
        <w:spacing w:after="0" w:line="360" w:lineRule="auto"/>
        <w:rPr>
          <w:rFonts w:ascii="Times New Roman" w:hAnsi="Times New Roman"/>
          <w:i/>
          <w:color w:val="000000"/>
          <w:sz w:val="20"/>
          <w:szCs w:val="20"/>
          <w:u w:val="single"/>
          <w:lang w:eastAsia="ru-RU"/>
        </w:rPr>
      </w:pPr>
      <w:r>
        <w:rPr>
          <w:rFonts w:ascii="Times New Roman" w:hAnsi="Times New Roman"/>
          <w:b/>
          <w:bCs/>
          <w:i/>
          <w:color w:val="000000"/>
          <w:sz w:val="28"/>
          <w:lang w:eastAsia="ru-RU"/>
        </w:rPr>
        <w:t xml:space="preserve">                                            </w:t>
      </w:r>
      <w:r w:rsidRPr="002406A5">
        <w:rPr>
          <w:rFonts w:ascii="Times New Roman" w:hAnsi="Times New Roman"/>
          <w:b/>
          <w:bCs/>
          <w:i/>
          <w:color w:val="000000"/>
          <w:sz w:val="28"/>
          <w:u w:val="single"/>
          <w:lang w:eastAsia="ru-RU"/>
        </w:rPr>
        <w:t>Первый год обучения</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Освоение начальных базовых певческих навыков таких, как: певческая установка, правильное формирование гласных, координация слуха и голоса, певческое дыхание, свободная артикуляция, четкая дикция.</w:t>
      </w:r>
    </w:p>
    <w:p w:rsidR="004D1C32" w:rsidRPr="002406A5" w:rsidRDefault="004D1C32" w:rsidP="00C66A11">
      <w:pPr>
        <w:shd w:val="clear" w:color="auto" w:fill="FFFFFF"/>
        <w:spacing w:after="0" w:line="360" w:lineRule="auto"/>
        <w:jc w:val="both"/>
        <w:rPr>
          <w:rFonts w:ascii="Times New Roman" w:hAnsi="Times New Roman"/>
          <w:color w:val="000000"/>
          <w:sz w:val="28"/>
          <w:lang w:eastAsia="ru-RU"/>
        </w:rPr>
      </w:pPr>
      <w:r w:rsidRPr="002406A5">
        <w:rPr>
          <w:rFonts w:ascii="Times New Roman" w:hAnsi="Times New Roman"/>
          <w:color w:val="000000"/>
          <w:sz w:val="28"/>
          <w:lang w:eastAsia="ru-RU"/>
        </w:rPr>
        <w:t xml:space="preserve">          </w:t>
      </w:r>
      <w:r w:rsidRPr="002406A5">
        <w:rPr>
          <w:rFonts w:ascii="Times New Roman" w:hAnsi="Times New Roman"/>
          <w:color w:val="000000"/>
          <w:sz w:val="28"/>
          <w:u w:val="single"/>
          <w:lang w:eastAsia="ru-RU"/>
        </w:rPr>
        <w:t>По окончанию первого года обучения учащийся</w:t>
      </w:r>
    </w:p>
    <w:p w:rsidR="004D1C32" w:rsidRPr="002406A5" w:rsidRDefault="004D1C32" w:rsidP="00C66A11">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-соблюдает постановку певческого аппарата;</w:t>
      </w:r>
    </w:p>
    <w:p w:rsidR="004D1C32" w:rsidRPr="002406A5" w:rsidRDefault="004D1C32" w:rsidP="00C66A11">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-умеет комбинировать гласные буквы;</w:t>
      </w:r>
    </w:p>
    <w:p w:rsidR="004D1C32" w:rsidRPr="002406A5" w:rsidRDefault="004D1C32" w:rsidP="00C66A11">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-интонирует чисто;</w:t>
      </w:r>
    </w:p>
    <w:p w:rsidR="004D1C32" w:rsidRPr="002406A5" w:rsidRDefault="004D1C32" w:rsidP="00C66A11">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-знает профессиональные понятия: унисон, комбинированная гласная, диалект, распев, цепное дыхание.</w:t>
      </w: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b/>
          <w:bCs/>
          <w:i/>
          <w:color w:val="000000"/>
          <w:sz w:val="28"/>
          <w:u w:val="single"/>
          <w:lang w:eastAsia="ru-RU"/>
        </w:rPr>
      </w:pPr>
    </w:p>
    <w:p w:rsidR="004D1C32" w:rsidRPr="002406A5" w:rsidRDefault="004D1C32" w:rsidP="00C66A11">
      <w:pPr>
        <w:shd w:val="clear" w:color="auto" w:fill="FFFFFF"/>
        <w:spacing w:after="0" w:line="360" w:lineRule="auto"/>
        <w:jc w:val="center"/>
        <w:rPr>
          <w:rFonts w:ascii="Times New Roman" w:hAnsi="Times New Roman"/>
          <w:i/>
          <w:color w:val="000000"/>
          <w:sz w:val="20"/>
          <w:szCs w:val="20"/>
          <w:u w:val="single"/>
          <w:lang w:eastAsia="ru-RU"/>
        </w:rPr>
      </w:pPr>
      <w:r w:rsidRPr="002406A5">
        <w:rPr>
          <w:rFonts w:ascii="Times New Roman" w:hAnsi="Times New Roman"/>
          <w:b/>
          <w:bCs/>
          <w:i/>
          <w:color w:val="000000"/>
          <w:sz w:val="28"/>
          <w:u w:val="single"/>
          <w:lang w:eastAsia="ru-RU"/>
        </w:rPr>
        <w:t>Второй год обучения</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Освоение певческих навыков осуществляется на основе изучения упражнений распевки и в процессе систематической работы над несложными произведениями.</w:t>
      </w:r>
    </w:p>
    <w:p w:rsidR="004D1C32" w:rsidRPr="002406A5" w:rsidRDefault="004D1C32" w:rsidP="00C16D5D">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Вокально-педагогическая работа на первом году обучения сольного пения предусматривает:</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-развитие навыков владения певческим дыханием;</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-освоением мягкой и твердой атак звука;</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-овладение головным и грудным резонаторами, развитие навыков соединения их дыханием в процессе пения;</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-освобождение певческого аппарата от зажатости; начало работы по устранению имеющихся дефектов звукообразования;</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-выучивание упражнений распевки;</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lastRenderedPageBreak/>
        <w:t>-подготовка четырех произведений за второй год обучения сольного пения.  </w:t>
      </w:r>
    </w:p>
    <w:p w:rsidR="004D1C32" w:rsidRPr="002406A5" w:rsidRDefault="004D1C32" w:rsidP="00C66A11">
      <w:pPr>
        <w:shd w:val="clear" w:color="auto" w:fill="FFFFFF"/>
        <w:spacing w:after="0" w:line="360" w:lineRule="auto"/>
        <w:jc w:val="both"/>
        <w:rPr>
          <w:rFonts w:ascii="Times New Roman" w:hAnsi="Times New Roman"/>
          <w:color w:val="000000"/>
          <w:sz w:val="28"/>
          <w:u w:val="single"/>
          <w:lang w:eastAsia="ru-RU"/>
        </w:rPr>
      </w:pP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u w:val="single"/>
          <w:lang w:eastAsia="ru-RU"/>
        </w:rPr>
        <w:t xml:space="preserve"> По окончанию второго обучения учащийся</w:t>
      </w:r>
      <w:r w:rsidRPr="002406A5">
        <w:rPr>
          <w:rFonts w:ascii="Times New Roman" w:hAnsi="Times New Roman"/>
          <w:color w:val="FF0000"/>
          <w:sz w:val="28"/>
          <w:u w:val="single"/>
          <w:lang w:eastAsia="ru-RU"/>
        </w:rPr>
        <w:t> </w:t>
      </w:r>
      <w:r w:rsidRPr="002406A5">
        <w:rPr>
          <w:rFonts w:ascii="Times New Roman" w:hAnsi="Times New Roman"/>
          <w:color w:val="000000"/>
          <w:sz w:val="28"/>
          <w:u w:val="single"/>
          <w:lang w:eastAsia="ru-RU"/>
        </w:rPr>
        <w:t>:</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-умеет исполнять различные по стилю, жанру произведения;</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-умеет петь чисто;</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-владеет хорошей дикцией;</w:t>
      </w:r>
    </w:p>
    <w:p w:rsidR="004D1C32" w:rsidRPr="002406A5" w:rsidRDefault="004D1C32" w:rsidP="00C66A11">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-владеет цепным дыханием</w:t>
      </w:r>
      <w:r w:rsidRPr="002406A5">
        <w:rPr>
          <w:rFonts w:ascii="Times New Roman" w:hAnsi="Times New Roman"/>
          <w:b/>
          <w:bCs/>
          <w:color w:val="000000"/>
          <w:sz w:val="28"/>
          <w:lang w:eastAsia="ru-RU"/>
        </w:rPr>
        <w:t>;</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xml:space="preserve">          -знает основные музыкальные термины: жанр, дикция, унисон, цепное дыхание;</w:t>
      </w: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b/>
          <w:bCs/>
          <w:i/>
          <w:color w:val="000000"/>
          <w:sz w:val="28"/>
          <w:u w:val="single"/>
          <w:lang w:eastAsia="ru-RU"/>
        </w:rPr>
      </w:pPr>
    </w:p>
    <w:p w:rsidR="004D1C32" w:rsidRPr="002406A5" w:rsidRDefault="004D1C32" w:rsidP="00C66A11">
      <w:pPr>
        <w:shd w:val="clear" w:color="auto" w:fill="FFFFFF"/>
        <w:spacing w:after="0" w:line="360" w:lineRule="auto"/>
        <w:jc w:val="center"/>
        <w:rPr>
          <w:rFonts w:ascii="Times New Roman" w:hAnsi="Times New Roman"/>
          <w:i/>
          <w:color w:val="000000"/>
          <w:sz w:val="20"/>
          <w:szCs w:val="20"/>
          <w:u w:val="single"/>
          <w:lang w:eastAsia="ru-RU"/>
        </w:rPr>
      </w:pPr>
      <w:r w:rsidRPr="002406A5">
        <w:rPr>
          <w:rFonts w:ascii="Times New Roman" w:hAnsi="Times New Roman"/>
          <w:b/>
          <w:bCs/>
          <w:i/>
          <w:color w:val="000000"/>
          <w:sz w:val="28"/>
          <w:u w:val="single"/>
          <w:lang w:eastAsia="ru-RU"/>
        </w:rPr>
        <w:t>Третий год обучения</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Вокально-педагогическая работа с учащимися третьего года обучения сольного пения предусматривает закрепление ранее приобретенных ими навыков и овладение новыми:</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-расширение диапазона грудного звучания;</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-освоение всех видов атак: мягкой, твердой, придыхательной;</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-знакомство с характерными приемами звукообразования: огласовка согласных, синтез гласных (комбинированные гласные), вставные междометия, спады и т.д.;</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-использование приемов округленности звука;</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-исполнение сольных произведений </w:t>
      </w:r>
      <w:r w:rsidRPr="002406A5">
        <w:rPr>
          <w:rFonts w:ascii="Times New Roman" w:hAnsi="Times New Roman"/>
          <w:color w:val="FF0000"/>
          <w:sz w:val="28"/>
          <w:lang w:eastAsia="ru-RU"/>
        </w:rPr>
        <w:t> </w:t>
      </w:r>
      <w:r w:rsidRPr="002406A5">
        <w:rPr>
          <w:rFonts w:ascii="Times New Roman" w:hAnsi="Times New Roman"/>
          <w:color w:val="000000"/>
          <w:sz w:val="28"/>
          <w:lang w:eastAsia="ru-RU"/>
        </w:rPr>
        <w:t>нюансами форте и пиано</w:t>
      </w:r>
      <w:r w:rsidRPr="002406A5">
        <w:rPr>
          <w:rFonts w:ascii="Times New Roman" w:hAnsi="Times New Roman"/>
          <w:color w:val="FF0000"/>
          <w:sz w:val="28"/>
          <w:lang w:eastAsia="ru-RU"/>
        </w:rPr>
        <w:t> </w:t>
      </w:r>
      <w:r w:rsidRPr="002406A5">
        <w:rPr>
          <w:rFonts w:ascii="Times New Roman" w:hAnsi="Times New Roman"/>
          <w:color w:val="000000"/>
          <w:sz w:val="28"/>
          <w:lang w:eastAsia="ru-RU"/>
        </w:rPr>
        <w:t>в медленном, умеренном, умеренно-быстром и быстрых темпах;</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Материалом для вокальной работы на третьем году обучения являются упражнения распевки и произведения с большим обхватом диапазона, более сложным ритмическим рисунком, требующим большей подвижности и гибкости голоса, а также развитого фонетического слуха.</w:t>
      </w:r>
    </w:p>
    <w:p w:rsidR="004D1C32" w:rsidRPr="002406A5" w:rsidRDefault="004D1C32" w:rsidP="00C16D5D">
      <w:pPr>
        <w:shd w:val="clear" w:color="auto" w:fill="FFFFFF"/>
        <w:spacing w:after="0" w:line="360" w:lineRule="auto"/>
        <w:jc w:val="both"/>
        <w:rPr>
          <w:rFonts w:ascii="Times New Roman" w:hAnsi="Times New Roman"/>
          <w:color w:val="000000"/>
          <w:sz w:val="28"/>
          <w:u w:val="single"/>
          <w:lang w:eastAsia="ru-RU"/>
        </w:rPr>
      </w:pPr>
    </w:p>
    <w:p w:rsidR="004D1C32" w:rsidRPr="002406A5" w:rsidRDefault="004D1C32" w:rsidP="00C16D5D">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u w:val="single"/>
          <w:lang w:eastAsia="ru-RU"/>
        </w:rPr>
        <w:lastRenderedPageBreak/>
        <w:t>По окончанию третьего года обучения учащийся</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-исполняет произведения в различных темпах разными штрихами;</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-умеет петь элементарное двухголосие («держать» свою партию);</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-умеет комбинировать гласные;</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-владеет четкой дикцией;</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-владеет цепным дыханием;</w:t>
      </w:r>
    </w:p>
    <w:p w:rsidR="004D1C32" w:rsidRPr="002406A5"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i/>
          <w:color w:val="000000"/>
          <w:sz w:val="20"/>
          <w:szCs w:val="20"/>
          <w:u w:val="single"/>
          <w:lang w:eastAsia="ru-RU"/>
        </w:rPr>
      </w:pPr>
      <w:r w:rsidRPr="002406A5">
        <w:rPr>
          <w:rFonts w:ascii="Times New Roman" w:hAnsi="Times New Roman"/>
          <w:b/>
          <w:bCs/>
          <w:i/>
          <w:color w:val="000000"/>
          <w:sz w:val="28"/>
          <w:u w:val="single"/>
          <w:lang w:eastAsia="ru-RU"/>
        </w:rPr>
        <w:t>Четвертый год обучения</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На четвертом году обучения происходит дальнейшее закрепление ранее приобретенных навыков пения и на этой основе осуществляется совершенствование вокальной техники и исполнительского мастерства. Вокально-педагогическая работа на четвертом году обучения предусматривает:</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-расширение диапазона голоса обучающегося (за счет освоения навыков пения в головном и смешанном регистрах);</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-выравнивание регистров голоса;</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-выработку навыков пения на пиано;</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-освоение приемов «прикрывания» звука;</w:t>
      </w:r>
    </w:p>
    <w:p w:rsidR="004D1C32" w:rsidRPr="002406A5" w:rsidRDefault="004D1C32" w:rsidP="00C66A11">
      <w:pPr>
        <w:shd w:val="clear" w:color="auto" w:fill="FFFFFF"/>
        <w:spacing w:after="0" w:line="360" w:lineRule="auto"/>
        <w:ind w:firstLine="708"/>
        <w:jc w:val="both"/>
        <w:rPr>
          <w:rFonts w:ascii="Times New Roman" w:hAnsi="Times New Roman"/>
          <w:color w:val="000000"/>
          <w:sz w:val="20"/>
          <w:szCs w:val="20"/>
          <w:lang w:eastAsia="ru-RU"/>
        </w:rPr>
      </w:pPr>
      <w:r w:rsidRPr="002406A5">
        <w:rPr>
          <w:rFonts w:ascii="Times New Roman" w:hAnsi="Times New Roman"/>
          <w:color w:val="000000"/>
          <w:sz w:val="28"/>
          <w:lang w:eastAsia="ru-RU"/>
        </w:rPr>
        <w:t>Работа в классе сольного пения должна идти по пути стабилизации вокально-исполнительской техники. Особое внимание обращается на осмысленность интонирования музыкально-поэтического текста, на выразительность и образность исполнения.</w:t>
      </w:r>
    </w:p>
    <w:p w:rsidR="004D1C32" w:rsidRPr="002406A5"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color w:val="000000"/>
          <w:sz w:val="20"/>
          <w:szCs w:val="20"/>
          <w:lang w:eastAsia="ru-RU"/>
        </w:rPr>
      </w:pPr>
      <w:r w:rsidRPr="002406A5">
        <w:rPr>
          <w:rFonts w:ascii="Times New Roman" w:hAnsi="Times New Roman"/>
          <w:b/>
          <w:bCs/>
          <w:color w:val="000000"/>
          <w:sz w:val="28"/>
          <w:lang w:eastAsia="ru-RU"/>
        </w:rPr>
        <w:t>III. Требования к уровню подготовки учащегося</w:t>
      </w:r>
    </w:p>
    <w:p w:rsidR="004D1C32" w:rsidRPr="002406A5" w:rsidRDefault="004D1C32" w:rsidP="00C66A11">
      <w:pPr>
        <w:shd w:val="clear" w:color="auto" w:fill="FFFFFF"/>
        <w:spacing w:after="0" w:line="360" w:lineRule="auto"/>
        <w:jc w:val="both"/>
        <w:rPr>
          <w:rFonts w:ascii="Times New Roman" w:hAnsi="Times New Roman"/>
          <w:color w:val="000000"/>
          <w:sz w:val="28"/>
          <w:lang w:eastAsia="ru-RU"/>
        </w:rPr>
      </w:pPr>
      <w:r w:rsidRPr="002406A5">
        <w:rPr>
          <w:rFonts w:ascii="Times New Roman" w:hAnsi="Times New Roman"/>
          <w:color w:val="000000"/>
          <w:sz w:val="28"/>
          <w:lang w:eastAsia="ru-RU"/>
        </w:rPr>
        <w:t> </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Выпускник имеет следующий уровень подготовки:</w:t>
      </w:r>
    </w:p>
    <w:p w:rsidR="004D1C32" w:rsidRPr="002406A5" w:rsidRDefault="004D1C32" w:rsidP="00C66A11">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-соблюдает постановку певческого аппарата;</w:t>
      </w:r>
    </w:p>
    <w:p w:rsidR="004D1C32" w:rsidRPr="002406A5" w:rsidRDefault="004D1C32" w:rsidP="00C66A11">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-умеет комбинировать гласные буквы;</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lastRenderedPageBreak/>
        <w:t>-умеет петь чисто в унисон;</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-умеет исполнять различные по стилю, жанру произведения;</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-умеет сценически и раскрепощено исполнять произведения;</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-умеет самостоятельно разбирать музыкальные произведения;</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-владеет четкой дикцией;</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-владеет цепным дыханием;</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-владеет основными приемами звукоизвлечения;</w:t>
      </w:r>
    </w:p>
    <w:p w:rsidR="004D1C32" w:rsidRPr="002406A5" w:rsidRDefault="004D1C32" w:rsidP="00C66A11">
      <w:pPr>
        <w:shd w:val="clear" w:color="auto" w:fill="FFFFFF"/>
        <w:spacing w:after="0" w:line="360" w:lineRule="auto"/>
        <w:jc w:val="both"/>
        <w:rPr>
          <w:rFonts w:ascii="Times New Roman" w:hAnsi="Times New Roman"/>
          <w:color w:val="000000"/>
          <w:sz w:val="20"/>
          <w:szCs w:val="20"/>
          <w:lang w:eastAsia="ru-RU"/>
        </w:rPr>
      </w:pPr>
      <w:r w:rsidRPr="002406A5">
        <w:rPr>
          <w:rFonts w:ascii="Times New Roman" w:hAnsi="Times New Roman"/>
          <w:color w:val="000000"/>
          <w:sz w:val="28"/>
          <w:lang w:eastAsia="ru-RU"/>
        </w:rPr>
        <w:t>- знает жанры народного творчества;</w:t>
      </w:r>
    </w:p>
    <w:p w:rsidR="004D1C32" w:rsidRPr="002406A5" w:rsidRDefault="004D1C32" w:rsidP="00C66A11">
      <w:pPr>
        <w:shd w:val="clear" w:color="auto" w:fill="FFFFFF"/>
        <w:spacing w:after="0" w:line="360" w:lineRule="auto"/>
        <w:rPr>
          <w:rFonts w:ascii="Times New Roman" w:hAnsi="Times New Roman"/>
          <w:color w:val="000000"/>
          <w:sz w:val="20"/>
          <w:szCs w:val="20"/>
          <w:lang w:eastAsia="ru-RU"/>
        </w:rPr>
      </w:pPr>
      <w:r w:rsidRPr="002406A5">
        <w:rPr>
          <w:rFonts w:ascii="Times New Roman" w:hAnsi="Times New Roman"/>
          <w:color w:val="000000"/>
          <w:sz w:val="28"/>
          <w:lang w:eastAsia="ru-RU"/>
        </w:rPr>
        <w:t>-знает профессиональные понятия: жанр, дикция, унисон, комбинированная гласная, диалект, распев, цепное дыхание.</w:t>
      </w:r>
    </w:p>
    <w:p w:rsidR="004D1C32" w:rsidRPr="002406A5"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color w:val="000000"/>
          <w:sz w:val="20"/>
          <w:szCs w:val="20"/>
          <w:lang w:eastAsia="ru-RU"/>
        </w:rPr>
      </w:pPr>
      <w:r w:rsidRPr="002406A5">
        <w:rPr>
          <w:rFonts w:ascii="Times New Roman" w:hAnsi="Times New Roman"/>
          <w:b/>
          <w:bCs/>
          <w:color w:val="000000"/>
          <w:sz w:val="28"/>
          <w:lang w:eastAsia="ru-RU"/>
        </w:rPr>
        <w:t>IV. ФОРМЫ И МЕТОДЫ КОНТРОЛЯ. КРИТЕРИИ ОЦЕНОК</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Программа предусматривает текущий контроль, промежуточную и итоговую аттестации.</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Формами текущего и промежуточного контроля являются: контрольный урок, зачёт, участие в тематических вечерах, классных концертах, мероприятиях культурно-просветительской, творческой деятельности школы.</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При проведении итоговой аттестации может применяться форма экзамена.</w:t>
      </w: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i/>
          <w:color w:val="000000"/>
          <w:sz w:val="20"/>
          <w:szCs w:val="20"/>
          <w:lang w:eastAsia="ru-RU"/>
        </w:rPr>
      </w:pPr>
      <w:r w:rsidRPr="002406A5">
        <w:rPr>
          <w:rFonts w:ascii="Times New Roman" w:hAnsi="Times New Roman"/>
          <w:b/>
          <w:bCs/>
          <w:i/>
          <w:color w:val="000000"/>
          <w:sz w:val="28"/>
          <w:lang w:eastAsia="ru-RU"/>
        </w:rPr>
        <w:t>Критерии оценки</w:t>
      </w:r>
    </w:p>
    <w:p w:rsidR="004D1C32" w:rsidRPr="002406A5" w:rsidRDefault="004D1C32" w:rsidP="00C66A11">
      <w:pPr>
        <w:shd w:val="clear" w:color="auto" w:fill="FFFFFF"/>
        <w:spacing w:after="0" w:line="360" w:lineRule="auto"/>
        <w:ind w:firstLine="850"/>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850"/>
        <w:jc w:val="both"/>
        <w:rPr>
          <w:rFonts w:ascii="Times New Roman" w:hAnsi="Times New Roman"/>
          <w:color w:val="000000"/>
          <w:sz w:val="20"/>
          <w:szCs w:val="20"/>
          <w:lang w:eastAsia="ru-RU"/>
        </w:rPr>
      </w:pPr>
      <w:r w:rsidRPr="002406A5">
        <w:rPr>
          <w:rFonts w:ascii="Times New Roman" w:hAnsi="Times New Roman"/>
          <w:color w:val="000000"/>
          <w:sz w:val="28"/>
          <w:lang w:eastAsia="ru-RU"/>
        </w:rPr>
        <w:t>При оценивании учащегося, осваивающегося общеразвивающую программу, следует учитывать:</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-формирование устойчивого интереса к музыкальному искусству, к занятиям музыкой;</w:t>
      </w:r>
    </w:p>
    <w:p w:rsidR="004D1C32" w:rsidRDefault="004D1C32" w:rsidP="00C66A11">
      <w:pPr>
        <w:shd w:val="clear" w:color="auto" w:fill="FFFFFF"/>
        <w:spacing w:after="0" w:line="360" w:lineRule="auto"/>
        <w:ind w:firstLine="710"/>
        <w:jc w:val="both"/>
        <w:rPr>
          <w:rFonts w:ascii="Times New Roman" w:hAnsi="Times New Roman"/>
          <w:color w:val="000000"/>
          <w:sz w:val="28"/>
          <w:lang w:eastAsia="ru-RU"/>
        </w:rPr>
      </w:pPr>
    </w:p>
    <w:p w:rsidR="004D1C32" w:rsidRDefault="004D1C32" w:rsidP="00C66A11">
      <w:pPr>
        <w:shd w:val="clear" w:color="auto" w:fill="FFFFFF"/>
        <w:spacing w:after="0" w:line="360" w:lineRule="auto"/>
        <w:ind w:firstLine="710"/>
        <w:jc w:val="both"/>
        <w:rPr>
          <w:rFonts w:ascii="Times New Roman" w:hAnsi="Times New Roman"/>
          <w:color w:val="000000"/>
          <w:sz w:val="28"/>
          <w:lang w:eastAsia="ru-RU"/>
        </w:rPr>
      </w:pP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-наличие исполнительской культуры, развитие музыкального мышления;</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-овладение практическими умениями и навыками в различных видах музыкально-исполнительской деятельности: сольном (могут быт сольные запевы в произведениях), ансамблевом;</w:t>
      </w:r>
    </w:p>
    <w:p w:rsidR="004D1C32" w:rsidRPr="002406A5" w:rsidRDefault="004D1C32" w:rsidP="00C66A11">
      <w:pPr>
        <w:shd w:val="clear" w:color="auto" w:fill="FFFFFF"/>
        <w:spacing w:after="0" w:line="360" w:lineRule="auto"/>
        <w:ind w:firstLine="710"/>
        <w:jc w:val="both"/>
        <w:rPr>
          <w:rFonts w:ascii="Times New Roman" w:hAnsi="Times New Roman"/>
          <w:color w:val="000000"/>
          <w:sz w:val="20"/>
          <w:szCs w:val="20"/>
          <w:lang w:eastAsia="ru-RU"/>
        </w:rPr>
      </w:pPr>
      <w:r w:rsidRPr="002406A5">
        <w:rPr>
          <w:rFonts w:ascii="Times New Roman" w:hAnsi="Times New Roman"/>
          <w:color w:val="000000"/>
          <w:sz w:val="28"/>
          <w:lang w:eastAsia="ru-RU"/>
        </w:rPr>
        <w:t>-степень продвижения учащегося, успешность личностных достижений.</w:t>
      </w:r>
    </w:p>
    <w:p w:rsidR="004D1C32" w:rsidRPr="002406A5"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Default="004D1C32" w:rsidP="00C66A11">
      <w:pPr>
        <w:shd w:val="clear" w:color="auto" w:fill="FFFFFF"/>
        <w:spacing w:after="0" w:line="360" w:lineRule="auto"/>
        <w:jc w:val="center"/>
        <w:rPr>
          <w:rFonts w:ascii="Times New Roman" w:hAnsi="Times New Roman"/>
          <w:b/>
          <w:bCs/>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color w:val="000000"/>
          <w:sz w:val="20"/>
          <w:szCs w:val="20"/>
          <w:lang w:eastAsia="ru-RU"/>
        </w:rPr>
      </w:pPr>
      <w:r w:rsidRPr="002406A5">
        <w:rPr>
          <w:rFonts w:ascii="Times New Roman" w:hAnsi="Times New Roman"/>
          <w:b/>
          <w:bCs/>
          <w:color w:val="000000"/>
          <w:sz w:val="28"/>
          <w:lang w:eastAsia="ru-RU"/>
        </w:rPr>
        <w:t>V. МЕТОДИЧЕСКОЕ ОБЕСПЕЧЕНИЕ УЧЕБНОГО ПРОЦЕССА</w:t>
      </w:r>
    </w:p>
    <w:p w:rsidR="004D1C32" w:rsidRPr="002406A5" w:rsidRDefault="004D1C32" w:rsidP="00C66A11">
      <w:pPr>
        <w:shd w:val="clear" w:color="auto" w:fill="FFFFFF"/>
        <w:spacing w:after="0" w:line="360" w:lineRule="auto"/>
        <w:jc w:val="center"/>
        <w:rPr>
          <w:rFonts w:ascii="Times New Roman" w:hAnsi="Times New Roman"/>
          <w:b/>
          <w:bCs/>
          <w:i/>
          <w:color w:val="000000"/>
          <w:sz w:val="28"/>
          <w:lang w:eastAsia="ru-RU"/>
        </w:rPr>
      </w:pPr>
    </w:p>
    <w:p w:rsidR="004D1C32" w:rsidRPr="002406A5" w:rsidRDefault="004D1C32" w:rsidP="00C66A11">
      <w:pPr>
        <w:shd w:val="clear" w:color="auto" w:fill="FFFFFF"/>
        <w:spacing w:after="0" w:line="360" w:lineRule="auto"/>
        <w:jc w:val="center"/>
        <w:rPr>
          <w:rFonts w:ascii="Times New Roman" w:hAnsi="Times New Roman"/>
          <w:i/>
          <w:color w:val="000000"/>
          <w:sz w:val="20"/>
          <w:szCs w:val="20"/>
          <w:lang w:eastAsia="ru-RU"/>
        </w:rPr>
      </w:pPr>
      <w:r w:rsidRPr="002406A5">
        <w:rPr>
          <w:rFonts w:ascii="Times New Roman" w:hAnsi="Times New Roman"/>
          <w:b/>
          <w:bCs/>
          <w:i/>
          <w:color w:val="000000"/>
          <w:sz w:val="28"/>
          <w:lang w:eastAsia="ru-RU"/>
        </w:rPr>
        <w:t>Методические рекомендации преподавателям</w:t>
      </w:r>
    </w:p>
    <w:p w:rsidR="004D1C32" w:rsidRPr="002406A5" w:rsidRDefault="004D1C32" w:rsidP="006118E1">
      <w:pPr>
        <w:shd w:val="clear" w:color="auto" w:fill="FFFFFF"/>
        <w:jc w:val="both"/>
        <w:rPr>
          <w:rFonts w:ascii="Times New Roman" w:hAnsi="Times New Roman"/>
          <w:color w:val="000000"/>
          <w:spacing w:val="6"/>
          <w:sz w:val="28"/>
          <w:szCs w:val="28"/>
        </w:rPr>
      </w:pPr>
      <w:r w:rsidRPr="002406A5">
        <w:rPr>
          <w:rFonts w:ascii="Times New Roman" w:hAnsi="Times New Roman"/>
          <w:color w:val="000000"/>
          <w:spacing w:val="6"/>
          <w:sz w:val="28"/>
          <w:szCs w:val="28"/>
        </w:rPr>
        <w:t xml:space="preserve">          </w:t>
      </w:r>
    </w:p>
    <w:p w:rsidR="004D1C32" w:rsidRPr="002406A5" w:rsidRDefault="004D1C32" w:rsidP="006118E1">
      <w:pPr>
        <w:shd w:val="clear" w:color="auto" w:fill="FFFFFF"/>
        <w:jc w:val="both"/>
        <w:rPr>
          <w:rFonts w:ascii="Times New Roman" w:hAnsi="Times New Roman"/>
        </w:rPr>
      </w:pPr>
      <w:r w:rsidRPr="002406A5">
        <w:rPr>
          <w:rFonts w:ascii="Times New Roman" w:hAnsi="Times New Roman"/>
          <w:color w:val="000000"/>
          <w:spacing w:val="6"/>
          <w:sz w:val="28"/>
          <w:szCs w:val="28"/>
        </w:rPr>
        <w:t xml:space="preserve">          Задача преподователя - пробудить у учащегося любовь к</w:t>
      </w:r>
      <w:r w:rsidRPr="002406A5">
        <w:rPr>
          <w:rFonts w:ascii="Times New Roman" w:hAnsi="Times New Roman"/>
          <w:color w:val="000000"/>
          <w:spacing w:val="1"/>
          <w:sz w:val="28"/>
          <w:szCs w:val="28"/>
        </w:rPr>
        <w:t xml:space="preserve"> пению, сформировать необходимые навыки. </w:t>
      </w:r>
      <w:r w:rsidRPr="002406A5">
        <w:rPr>
          <w:rFonts w:ascii="Times New Roman" w:hAnsi="Times New Roman"/>
          <w:color w:val="000000"/>
          <w:spacing w:val="2"/>
          <w:sz w:val="28"/>
          <w:szCs w:val="28"/>
        </w:rPr>
        <w:t xml:space="preserve">На занятиях должны использоваться знания нотной грамоты и простейшие </w:t>
      </w:r>
      <w:r w:rsidRPr="002406A5">
        <w:rPr>
          <w:rFonts w:ascii="Times New Roman" w:hAnsi="Times New Roman"/>
          <w:color w:val="000000"/>
          <w:spacing w:val="8"/>
          <w:sz w:val="28"/>
          <w:szCs w:val="28"/>
        </w:rPr>
        <w:t>навыки сольфеджирования.</w:t>
      </w:r>
      <w:r w:rsidRPr="002406A5">
        <w:rPr>
          <w:rFonts w:ascii="Times New Roman" w:hAnsi="Times New Roman"/>
          <w:color w:val="000000"/>
          <w:spacing w:val="4"/>
          <w:sz w:val="28"/>
          <w:szCs w:val="28"/>
        </w:rPr>
        <w:t xml:space="preserve"> Пение по нотам </w:t>
      </w:r>
      <w:r w:rsidRPr="002406A5">
        <w:rPr>
          <w:rFonts w:ascii="Times New Roman" w:hAnsi="Times New Roman"/>
          <w:color w:val="000000"/>
          <w:spacing w:val="5"/>
          <w:sz w:val="28"/>
          <w:szCs w:val="28"/>
        </w:rPr>
        <w:t xml:space="preserve">необходимо сочетать с пением по слуху, так как именно пение по слуху </w:t>
      </w:r>
      <w:r w:rsidRPr="002406A5">
        <w:rPr>
          <w:rFonts w:ascii="Times New Roman" w:hAnsi="Times New Roman"/>
          <w:color w:val="000000"/>
          <w:spacing w:val="-1"/>
          <w:sz w:val="28"/>
          <w:szCs w:val="28"/>
        </w:rPr>
        <w:t>способствует развитию музыкальной памяти.</w:t>
      </w:r>
    </w:p>
    <w:p w:rsidR="004D1C32" w:rsidRPr="002406A5" w:rsidRDefault="004D1C32" w:rsidP="006118E1">
      <w:pPr>
        <w:shd w:val="clear" w:color="auto" w:fill="FFFFFF"/>
        <w:ind w:firstLine="720"/>
        <w:jc w:val="both"/>
        <w:rPr>
          <w:rFonts w:ascii="Times New Roman" w:hAnsi="Times New Roman"/>
        </w:rPr>
      </w:pPr>
      <w:r w:rsidRPr="002406A5">
        <w:rPr>
          <w:rFonts w:ascii="Times New Roman" w:hAnsi="Times New Roman"/>
          <w:color w:val="000000"/>
          <w:sz w:val="28"/>
          <w:szCs w:val="28"/>
        </w:rPr>
        <w:t xml:space="preserve">На протяжении четырех лет обучения педагог следит за формированием и </w:t>
      </w:r>
      <w:r w:rsidRPr="002406A5">
        <w:rPr>
          <w:rFonts w:ascii="Times New Roman" w:hAnsi="Times New Roman"/>
          <w:color w:val="000000"/>
          <w:spacing w:val="3"/>
          <w:sz w:val="28"/>
          <w:szCs w:val="28"/>
        </w:rPr>
        <w:t xml:space="preserve">развитием важнейших вокальных навыков учащегося (дыханием, </w:t>
      </w:r>
      <w:r w:rsidRPr="002406A5">
        <w:rPr>
          <w:rFonts w:ascii="Times New Roman" w:hAnsi="Times New Roman"/>
          <w:color w:val="000000"/>
          <w:spacing w:val="2"/>
          <w:sz w:val="28"/>
          <w:szCs w:val="28"/>
        </w:rPr>
        <w:t xml:space="preserve">звуковедением, строем, дикцией), постепенно усложняя задачи, </w:t>
      </w:r>
      <w:r w:rsidRPr="002406A5">
        <w:rPr>
          <w:rFonts w:ascii="Times New Roman" w:hAnsi="Times New Roman"/>
          <w:color w:val="000000"/>
          <w:sz w:val="28"/>
          <w:szCs w:val="28"/>
        </w:rPr>
        <w:t>расширяя диапазон певческих возможностей учащегося</w:t>
      </w:r>
    </w:p>
    <w:p w:rsidR="004D1C32" w:rsidRPr="002406A5" w:rsidRDefault="004D1C32" w:rsidP="006118E1">
      <w:pPr>
        <w:shd w:val="clear" w:color="auto" w:fill="FFFFFF"/>
        <w:ind w:firstLine="720"/>
        <w:jc w:val="both"/>
        <w:rPr>
          <w:rFonts w:ascii="Times New Roman" w:hAnsi="Times New Roman"/>
        </w:rPr>
      </w:pPr>
      <w:r w:rsidRPr="002406A5">
        <w:rPr>
          <w:rFonts w:ascii="Times New Roman" w:hAnsi="Times New Roman"/>
          <w:color w:val="000000"/>
          <w:spacing w:val="-1"/>
          <w:sz w:val="28"/>
          <w:szCs w:val="28"/>
        </w:rPr>
        <w:t xml:space="preserve">Отбирая репертуар, педагог должен помнить </w:t>
      </w:r>
      <w:r w:rsidRPr="002406A5">
        <w:rPr>
          <w:rFonts w:ascii="Times New Roman" w:hAnsi="Times New Roman"/>
          <w:color w:val="000000"/>
          <w:spacing w:val="11"/>
          <w:sz w:val="28"/>
          <w:szCs w:val="28"/>
        </w:rPr>
        <w:t xml:space="preserve">о том, что сольное пение - </w:t>
      </w:r>
      <w:r w:rsidRPr="002406A5">
        <w:rPr>
          <w:rFonts w:ascii="Times New Roman" w:hAnsi="Times New Roman"/>
          <w:color w:val="000000"/>
          <w:spacing w:val="-1"/>
          <w:sz w:val="28"/>
          <w:szCs w:val="28"/>
        </w:rPr>
        <w:t xml:space="preserve">мощное средство художественно-эстетического, нравственного </w:t>
      </w:r>
      <w:r w:rsidRPr="002406A5">
        <w:rPr>
          <w:rFonts w:ascii="Times New Roman" w:hAnsi="Times New Roman"/>
          <w:color w:val="000000"/>
          <w:sz w:val="28"/>
          <w:szCs w:val="28"/>
        </w:rPr>
        <w:t xml:space="preserve">воспитания учащихся. Произведения русской и зарубежной классики должны сочетаться с произведениями современных композиторов и народными песнями </w:t>
      </w:r>
      <w:r w:rsidRPr="002406A5">
        <w:rPr>
          <w:rFonts w:ascii="Times New Roman" w:hAnsi="Times New Roman"/>
          <w:color w:val="000000"/>
          <w:spacing w:val="-1"/>
          <w:sz w:val="28"/>
          <w:szCs w:val="28"/>
        </w:rPr>
        <w:t>разных жанров.</w:t>
      </w:r>
    </w:p>
    <w:p w:rsidR="004D1C32" w:rsidRPr="002406A5" w:rsidRDefault="004D1C32" w:rsidP="006118E1">
      <w:pPr>
        <w:shd w:val="clear" w:color="auto" w:fill="FFFFFF"/>
        <w:spacing w:after="0" w:line="360" w:lineRule="auto"/>
        <w:ind w:firstLine="708"/>
        <w:jc w:val="both"/>
        <w:rPr>
          <w:rFonts w:ascii="Times New Roman" w:hAnsi="Times New Roman"/>
          <w:color w:val="000000"/>
          <w:sz w:val="28"/>
          <w:lang w:eastAsia="ru-RU"/>
        </w:rPr>
      </w:pPr>
    </w:p>
    <w:p w:rsidR="004D1C32" w:rsidRPr="002406A5" w:rsidRDefault="004D1C32" w:rsidP="00E10066">
      <w:pPr>
        <w:pStyle w:val="a3"/>
        <w:spacing w:line="360" w:lineRule="auto"/>
        <w:jc w:val="both"/>
        <w:rPr>
          <w:rFonts w:ascii="Times New Roman" w:hAnsi="Times New Roman"/>
          <w:b/>
          <w:sz w:val="28"/>
          <w:szCs w:val="28"/>
        </w:rPr>
      </w:pPr>
    </w:p>
    <w:p w:rsidR="004D1C32" w:rsidRPr="002406A5" w:rsidRDefault="004D1C32" w:rsidP="00E10066">
      <w:pPr>
        <w:pStyle w:val="a3"/>
        <w:spacing w:line="360" w:lineRule="auto"/>
        <w:jc w:val="both"/>
        <w:rPr>
          <w:rFonts w:ascii="Times New Roman" w:hAnsi="Times New Roman"/>
          <w:b/>
          <w:sz w:val="28"/>
          <w:szCs w:val="28"/>
        </w:rPr>
      </w:pPr>
    </w:p>
    <w:p w:rsidR="004D1C32" w:rsidRDefault="004D1C32" w:rsidP="00E10066">
      <w:pPr>
        <w:pStyle w:val="a3"/>
        <w:spacing w:line="360" w:lineRule="auto"/>
        <w:jc w:val="both"/>
        <w:rPr>
          <w:rFonts w:ascii="Times New Roman" w:hAnsi="Times New Roman"/>
          <w:b/>
          <w:sz w:val="28"/>
          <w:szCs w:val="28"/>
        </w:rPr>
      </w:pPr>
    </w:p>
    <w:p w:rsidR="004D1C32" w:rsidRPr="002406A5" w:rsidRDefault="004D1C32" w:rsidP="00E10066">
      <w:pPr>
        <w:pStyle w:val="a3"/>
        <w:spacing w:line="360" w:lineRule="auto"/>
        <w:jc w:val="both"/>
        <w:rPr>
          <w:rFonts w:ascii="Times New Roman" w:hAnsi="Times New Roman"/>
          <w:b/>
          <w:sz w:val="28"/>
          <w:szCs w:val="28"/>
        </w:rPr>
      </w:pPr>
      <w:r w:rsidRPr="002406A5">
        <w:rPr>
          <w:rFonts w:ascii="Times New Roman" w:hAnsi="Times New Roman"/>
          <w:b/>
          <w:sz w:val="28"/>
          <w:szCs w:val="28"/>
          <w:lang w:val="en-US"/>
        </w:rPr>
        <w:t>V</w:t>
      </w:r>
      <w:r w:rsidRPr="002406A5">
        <w:rPr>
          <w:rFonts w:ascii="Times New Roman" w:hAnsi="Times New Roman"/>
          <w:b/>
          <w:sz w:val="28"/>
          <w:szCs w:val="28"/>
        </w:rPr>
        <w:t xml:space="preserve">.Списки рекомендуемой учебной и методической литературы </w:t>
      </w:r>
    </w:p>
    <w:p w:rsidR="004D1C32" w:rsidRPr="002406A5" w:rsidRDefault="004D1C32" w:rsidP="00E10066">
      <w:pPr>
        <w:shd w:val="clear" w:color="auto" w:fill="FFFFFF"/>
        <w:spacing w:after="0" w:line="360" w:lineRule="auto"/>
        <w:rPr>
          <w:rFonts w:ascii="Times New Roman" w:hAnsi="Times New Roman"/>
          <w:i/>
          <w:color w:val="000000"/>
          <w:sz w:val="20"/>
          <w:szCs w:val="20"/>
          <w:lang w:eastAsia="ru-RU"/>
        </w:rPr>
      </w:pPr>
      <w:r w:rsidRPr="002406A5">
        <w:rPr>
          <w:rFonts w:ascii="Times New Roman" w:hAnsi="Times New Roman"/>
          <w:sz w:val="28"/>
          <w:szCs w:val="28"/>
        </w:rPr>
        <w:t xml:space="preserve">                                      </w:t>
      </w:r>
      <w:r w:rsidRPr="002406A5">
        <w:rPr>
          <w:rFonts w:ascii="Times New Roman" w:hAnsi="Times New Roman"/>
          <w:b/>
          <w:bCs/>
          <w:i/>
          <w:color w:val="000000"/>
          <w:sz w:val="28"/>
          <w:lang w:eastAsia="ru-RU"/>
        </w:rPr>
        <w:t>Список литературы</w:t>
      </w:r>
    </w:p>
    <w:p w:rsidR="004D1C32" w:rsidRPr="002406A5" w:rsidRDefault="004D1C32" w:rsidP="00E10066">
      <w:pPr>
        <w:pStyle w:val="a3"/>
        <w:tabs>
          <w:tab w:val="left" w:pos="2055"/>
        </w:tabs>
        <w:spacing w:line="360" w:lineRule="auto"/>
        <w:rPr>
          <w:rFonts w:ascii="Times New Roman" w:hAnsi="Times New Roman"/>
          <w:sz w:val="28"/>
          <w:szCs w:val="28"/>
        </w:rPr>
      </w:pP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1. О.Храмушин. Вот здорово! Для голоса (хора) в сопровождении фортепиано. Ленинград, Советский композитор, 1989.</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2. Смешные веселые песни в сопровождении фортепиано. Для детей младшего среднего возраста. Москва. Советский композитор,1991.</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3. Песни в легком переложении для фортепиано. Выпуск 10. Москва, Фридом, 2002.</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4. Песни в легком переложении для фортепиано. Выпуск 6. Москва, Фридом, 2002.</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5. Первоклашка. Детские песни в легком переложении для фортепиано. Выпуск 14. Москва. Фридом, 2004.</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6. Первоклашка. Детские песни в легком переложении для фортепиано. Выпуск 2. Москва. Фридом, 2003.</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7. Первоклашка. Детские песни в легком переложении для фортепиано. Выпуск 12. Москва. Фридом, 2004.</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8. Музыкальная шкатулка. Детский альбом для домашнего музицирования. Выпуск 1. Москва. Фридом, 2002</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9. А. Имаева. Светлая мелодия. Песни и хоры для детей. Уфа, 2001.</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10. С. Проскурякова. Нам без музыки прожить никак нельзя. Песни для детей школьного возраста. Уфа, 2002.</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11. Р.Паулс. Птичка на ветке. Песни для детей. Ленинград. Советский композитор, 1990.</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12. Колокольчики. Песни для детей младшего и среднего школьного возраста. Москва. Советский композитор, 1990.</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13. С добрым утром. Песни для детей дошкольного и младшего школьного возраста. Ленинград. Советский композитор, 1979.</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lastRenderedPageBreak/>
        <w:t>14. Звонко песни мы поем. Песни для детей дошкольного возраста. Москва. Советский композитор, 1983.</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15. С добрым утром. Песни для детей дошкольного и младшего школьного возраста. Выпуск 3. Ленинград. Советский композитор, 1991.</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16. Песни для малышей. Москва. Музыка, 1982.</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17. Ладушки. Праздник на каждый день. Подготовительная группа. Санкт-Петербург. Композитор, 2002.</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 xml:space="preserve">18. Л.Марченко. Лучшие Детские песни о разном. Выпуск 1. Ростов-на-Дону. "Феникс", 2008. </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 xml:space="preserve">19. Л.Марченко. Лучшие Детские песни о разном. Выпуск 2. Ростов-на-Дону. "Феникс", 2008. </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 xml:space="preserve">20. Л.Марченко. Лучшие Детские песни о разном. Выпуск 3. Ростов-на-Дону. "Феникс", 2009. </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21. Маленькая хрестоматия для всей семьи. Мелограф, 2006</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22. П.И.Ермолаев. Веселые песенки для малышей. Санкт-Петербург. Литера, 2006.</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23. Песни в легком переложении для фортепиано. Выпуск 5. Москва, Фридом, 2002</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24. Облегченные переложения популярных мелодий для фортепиано и синтезатора. Мелограф,2000.</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25. Чебурашка. Песни из мультфильмов для малышей. В сопровождении фортепиано. Москва. Советский композитор,1984.</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26. Наши любимые песни. Москва.В.И.Зайцева,2002.</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27. Маленькие песенки для маленьких ребят. Ленинград. Музыка, 1988.</w:t>
      </w:r>
    </w:p>
    <w:p w:rsidR="004D1C32" w:rsidRPr="002406A5" w:rsidRDefault="004D1C32" w:rsidP="00E10066">
      <w:pPr>
        <w:pStyle w:val="a3"/>
        <w:spacing w:line="360" w:lineRule="auto"/>
        <w:rPr>
          <w:rFonts w:ascii="Times New Roman" w:hAnsi="Times New Roman"/>
          <w:sz w:val="28"/>
          <w:szCs w:val="28"/>
        </w:rPr>
      </w:pPr>
      <w:r w:rsidRPr="002406A5">
        <w:rPr>
          <w:rFonts w:ascii="Times New Roman" w:hAnsi="Times New Roman"/>
          <w:sz w:val="28"/>
          <w:szCs w:val="28"/>
        </w:rPr>
        <w:t xml:space="preserve">28. Использование интернет ресурсов </w:t>
      </w:r>
      <w:r w:rsidRPr="002406A5">
        <w:rPr>
          <w:rFonts w:ascii="Times New Roman" w:hAnsi="Times New Roman"/>
          <w:sz w:val="28"/>
          <w:szCs w:val="28"/>
          <w:u w:val="single"/>
          <w:lang w:val="en-US"/>
        </w:rPr>
        <w:t>x</w:t>
      </w:r>
      <w:r w:rsidRPr="002406A5">
        <w:rPr>
          <w:rFonts w:ascii="Times New Roman" w:hAnsi="Times New Roman"/>
          <w:sz w:val="28"/>
          <w:szCs w:val="28"/>
          <w:u w:val="single"/>
        </w:rPr>
        <w:t>-</w:t>
      </w:r>
      <w:r w:rsidRPr="002406A5">
        <w:rPr>
          <w:rFonts w:ascii="Times New Roman" w:hAnsi="Times New Roman"/>
          <w:sz w:val="28"/>
          <w:szCs w:val="28"/>
          <w:u w:val="single"/>
          <w:lang w:val="en-US"/>
        </w:rPr>
        <w:t>minus</w:t>
      </w:r>
      <w:r w:rsidRPr="002406A5">
        <w:rPr>
          <w:rFonts w:ascii="Times New Roman" w:hAnsi="Times New Roman"/>
          <w:sz w:val="28"/>
          <w:szCs w:val="28"/>
          <w:u w:val="single"/>
        </w:rPr>
        <w:t>.</w:t>
      </w:r>
      <w:r w:rsidRPr="002406A5">
        <w:rPr>
          <w:rFonts w:ascii="Times New Roman" w:hAnsi="Times New Roman"/>
          <w:sz w:val="28"/>
          <w:szCs w:val="28"/>
          <w:u w:val="single"/>
          <w:lang w:val="en-US"/>
        </w:rPr>
        <w:t>com</w:t>
      </w:r>
      <w:r w:rsidRPr="002406A5">
        <w:rPr>
          <w:rFonts w:ascii="Times New Roman" w:hAnsi="Times New Roman"/>
          <w:sz w:val="28"/>
          <w:szCs w:val="28"/>
        </w:rPr>
        <w:t>.</w:t>
      </w:r>
    </w:p>
    <w:p w:rsidR="004D1C32" w:rsidRPr="006118E1" w:rsidRDefault="004D1C32" w:rsidP="00E10066">
      <w:pPr>
        <w:pStyle w:val="a3"/>
        <w:spacing w:line="360" w:lineRule="auto"/>
        <w:rPr>
          <w:rFonts w:ascii="Sylfaen" w:hAnsi="Sylfaen"/>
          <w:sz w:val="28"/>
          <w:szCs w:val="28"/>
        </w:rPr>
      </w:pPr>
    </w:p>
    <w:p w:rsidR="004D1C32" w:rsidRDefault="004D1C32" w:rsidP="00C66A11">
      <w:pPr>
        <w:spacing w:line="360" w:lineRule="auto"/>
        <w:rPr>
          <w:rFonts w:ascii="Sylfaen" w:hAnsi="Sylfaen"/>
        </w:rPr>
      </w:pPr>
    </w:p>
    <w:p w:rsidR="00B369CD" w:rsidRDefault="00B369CD" w:rsidP="00C66A11">
      <w:pPr>
        <w:spacing w:line="360" w:lineRule="auto"/>
        <w:rPr>
          <w:rFonts w:ascii="Sylfaen" w:hAnsi="Sylfaen"/>
        </w:rPr>
      </w:pPr>
    </w:p>
    <w:p w:rsidR="00B369CD" w:rsidRDefault="00B369CD" w:rsidP="00C66A11">
      <w:pPr>
        <w:spacing w:line="360" w:lineRule="auto"/>
        <w:rPr>
          <w:rFonts w:ascii="Sylfaen" w:hAnsi="Sylfaen"/>
        </w:rPr>
      </w:pPr>
    </w:p>
    <w:p w:rsidR="00B369CD" w:rsidRDefault="00B369CD" w:rsidP="00C66A11">
      <w:pPr>
        <w:spacing w:line="360" w:lineRule="auto"/>
        <w:rPr>
          <w:rFonts w:ascii="Sylfaen" w:hAnsi="Sylfaen"/>
        </w:rPr>
      </w:pPr>
    </w:p>
    <w:p w:rsidR="00B369CD" w:rsidRDefault="00B369CD" w:rsidP="00C66A11">
      <w:pPr>
        <w:spacing w:line="360" w:lineRule="auto"/>
        <w:rPr>
          <w:rFonts w:ascii="Sylfaen" w:hAnsi="Sylfaen"/>
        </w:rPr>
      </w:pPr>
    </w:p>
    <w:p w:rsidR="00B369CD" w:rsidRDefault="00B369CD" w:rsidP="00C66A11">
      <w:pPr>
        <w:spacing w:line="360" w:lineRule="auto"/>
        <w:rPr>
          <w:rFonts w:ascii="Sylfaen" w:hAnsi="Sylfaen"/>
        </w:rPr>
      </w:pPr>
    </w:p>
    <w:p w:rsidR="00B369CD" w:rsidRPr="006118E1" w:rsidRDefault="00B369CD" w:rsidP="00C66A11">
      <w:pPr>
        <w:spacing w:line="360" w:lineRule="auto"/>
        <w:rPr>
          <w:rFonts w:ascii="Sylfaen" w:hAnsi="Sylfaen"/>
        </w:rPr>
      </w:pPr>
      <w:r w:rsidRPr="00B369CD">
        <w:rPr>
          <w:rFonts w:ascii="Sylfaen" w:hAnsi="Sylfaen"/>
        </w:rPr>
        <w:object w:dxaOrig="9181" w:dyaOrig="11881">
          <v:shape id="_x0000_i1026" type="#_x0000_t75" style="width:459pt;height:594pt" o:ole="">
            <v:imagedata r:id="rId7" o:title=""/>
          </v:shape>
          <o:OLEObject Type="Embed" ProgID="AcroExch.Document.DC" ShapeID="_x0000_i1026" DrawAspect="Content" ObjectID="_1700902441" r:id="rId8"/>
        </w:object>
      </w:r>
    </w:p>
    <w:sectPr w:rsidR="00B369CD" w:rsidRPr="006118E1" w:rsidSect="002C1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2C16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8B0656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0C4F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5CF80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930C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E8F4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3210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822E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AA9F9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90D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D7BEB"/>
    <w:multiLevelType w:val="multilevel"/>
    <w:tmpl w:val="72B0458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A4D3324"/>
    <w:multiLevelType w:val="multilevel"/>
    <w:tmpl w:val="2ED890C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9E31236"/>
    <w:multiLevelType w:val="multilevel"/>
    <w:tmpl w:val="A6B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00E9F"/>
    <w:multiLevelType w:val="multilevel"/>
    <w:tmpl w:val="5BBCC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D437209"/>
    <w:multiLevelType w:val="multilevel"/>
    <w:tmpl w:val="1964997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5950279"/>
    <w:multiLevelType w:val="multilevel"/>
    <w:tmpl w:val="0360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1619E"/>
    <w:multiLevelType w:val="multilevel"/>
    <w:tmpl w:val="50D2F09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17F1C0E"/>
    <w:multiLevelType w:val="multilevel"/>
    <w:tmpl w:val="F8F693A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8DB63A1"/>
    <w:multiLevelType w:val="multilevel"/>
    <w:tmpl w:val="EA8A2D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99120B0"/>
    <w:multiLevelType w:val="multilevel"/>
    <w:tmpl w:val="8F9E23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9"/>
  </w:num>
  <w:num w:numId="2">
    <w:abstractNumId w:val="12"/>
  </w:num>
  <w:num w:numId="3">
    <w:abstractNumId w:val="15"/>
  </w:num>
  <w:num w:numId="4">
    <w:abstractNumId w:val="13"/>
  </w:num>
  <w:num w:numId="5">
    <w:abstractNumId w:val="18"/>
  </w:num>
  <w:num w:numId="6">
    <w:abstractNumId w:val="17"/>
  </w:num>
  <w:num w:numId="7">
    <w:abstractNumId w:val="16"/>
  </w:num>
  <w:num w:numId="8">
    <w:abstractNumId w:val="10"/>
  </w:num>
  <w:num w:numId="9">
    <w:abstractNumId w:val="11"/>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18C"/>
    <w:rsid w:val="0002421F"/>
    <w:rsid w:val="0004473C"/>
    <w:rsid w:val="0006648A"/>
    <w:rsid w:val="00075DDC"/>
    <w:rsid w:val="00101913"/>
    <w:rsid w:val="001E1255"/>
    <w:rsid w:val="00204944"/>
    <w:rsid w:val="002406A5"/>
    <w:rsid w:val="002C1E72"/>
    <w:rsid w:val="00312406"/>
    <w:rsid w:val="00337013"/>
    <w:rsid w:val="0035223D"/>
    <w:rsid w:val="0045391C"/>
    <w:rsid w:val="00460994"/>
    <w:rsid w:val="004957B2"/>
    <w:rsid w:val="004B2F23"/>
    <w:rsid w:val="004C4976"/>
    <w:rsid w:val="004C5D40"/>
    <w:rsid w:val="004D1C32"/>
    <w:rsid w:val="004D5DFD"/>
    <w:rsid w:val="00507B5D"/>
    <w:rsid w:val="00507D8A"/>
    <w:rsid w:val="005166C9"/>
    <w:rsid w:val="005A43B8"/>
    <w:rsid w:val="005C54F2"/>
    <w:rsid w:val="005F2515"/>
    <w:rsid w:val="006118E1"/>
    <w:rsid w:val="00744745"/>
    <w:rsid w:val="00767315"/>
    <w:rsid w:val="007762DF"/>
    <w:rsid w:val="007978CB"/>
    <w:rsid w:val="0084518C"/>
    <w:rsid w:val="00891D89"/>
    <w:rsid w:val="008C0DF3"/>
    <w:rsid w:val="009117B7"/>
    <w:rsid w:val="00924ED5"/>
    <w:rsid w:val="00A41618"/>
    <w:rsid w:val="00A473AA"/>
    <w:rsid w:val="00AB6653"/>
    <w:rsid w:val="00AF2509"/>
    <w:rsid w:val="00B369CD"/>
    <w:rsid w:val="00B37F5C"/>
    <w:rsid w:val="00BC3C40"/>
    <w:rsid w:val="00BD1985"/>
    <w:rsid w:val="00BD471F"/>
    <w:rsid w:val="00C055FD"/>
    <w:rsid w:val="00C16D5D"/>
    <w:rsid w:val="00C45B89"/>
    <w:rsid w:val="00C66A11"/>
    <w:rsid w:val="00D57143"/>
    <w:rsid w:val="00D752E0"/>
    <w:rsid w:val="00D93CE2"/>
    <w:rsid w:val="00E10066"/>
    <w:rsid w:val="00EE0BEA"/>
    <w:rsid w:val="00F67950"/>
    <w:rsid w:val="00FD3A3B"/>
    <w:rsid w:val="00FF3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F41EB7"/>
  <w15:docId w15:val="{85C4761A-9038-49CA-A9B7-79E51431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E7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uiPriority w:val="99"/>
    <w:rsid w:val="00845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84518C"/>
    <w:rPr>
      <w:rFonts w:cs="Times New Roman"/>
    </w:rPr>
  </w:style>
  <w:style w:type="paragraph" w:customStyle="1" w:styleId="c2">
    <w:name w:val="c2"/>
    <w:basedOn w:val="a"/>
    <w:uiPriority w:val="99"/>
    <w:rsid w:val="00845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uiPriority w:val="99"/>
    <w:rsid w:val="0084518C"/>
    <w:rPr>
      <w:rFonts w:cs="Times New Roman"/>
    </w:rPr>
  </w:style>
  <w:style w:type="paragraph" w:customStyle="1" w:styleId="c50">
    <w:name w:val="c50"/>
    <w:basedOn w:val="a"/>
    <w:uiPriority w:val="99"/>
    <w:rsid w:val="008451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uiPriority w:val="99"/>
    <w:rsid w:val="008451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uiPriority w:val="99"/>
    <w:rsid w:val="008451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
    <w:name w:val="c36"/>
    <w:basedOn w:val="a"/>
    <w:uiPriority w:val="99"/>
    <w:rsid w:val="008451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uiPriority w:val="99"/>
    <w:rsid w:val="008451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845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uiPriority w:val="99"/>
    <w:rsid w:val="0084518C"/>
    <w:rPr>
      <w:rFonts w:cs="Times New Roman"/>
    </w:rPr>
  </w:style>
  <w:style w:type="paragraph" w:customStyle="1" w:styleId="c31">
    <w:name w:val="c31"/>
    <w:basedOn w:val="a"/>
    <w:uiPriority w:val="99"/>
    <w:rsid w:val="00845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5">
    <w:name w:val="c55"/>
    <w:uiPriority w:val="99"/>
    <w:rsid w:val="0084518C"/>
    <w:rPr>
      <w:rFonts w:cs="Times New Roman"/>
    </w:rPr>
  </w:style>
  <w:style w:type="character" w:customStyle="1" w:styleId="c40">
    <w:name w:val="c40"/>
    <w:uiPriority w:val="99"/>
    <w:rsid w:val="0084518C"/>
    <w:rPr>
      <w:rFonts w:cs="Times New Roman"/>
    </w:rPr>
  </w:style>
  <w:style w:type="paragraph" w:customStyle="1" w:styleId="c5">
    <w:name w:val="c5"/>
    <w:basedOn w:val="a"/>
    <w:uiPriority w:val="99"/>
    <w:rsid w:val="00845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6">
    <w:name w:val="c56"/>
    <w:uiPriority w:val="99"/>
    <w:rsid w:val="0084518C"/>
    <w:rPr>
      <w:rFonts w:cs="Times New Roman"/>
    </w:rPr>
  </w:style>
  <w:style w:type="paragraph" w:customStyle="1" w:styleId="c13">
    <w:name w:val="c13"/>
    <w:basedOn w:val="a"/>
    <w:uiPriority w:val="99"/>
    <w:rsid w:val="008451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
    <w:name w:val="c41"/>
    <w:basedOn w:val="a"/>
    <w:uiPriority w:val="99"/>
    <w:rsid w:val="0084518C"/>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 Spacing"/>
    <w:uiPriority w:val="99"/>
    <w:qFormat/>
    <w:rsid w:val="007762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2164">
      <w:marLeft w:val="0"/>
      <w:marRight w:val="0"/>
      <w:marTop w:val="0"/>
      <w:marBottom w:val="0"/>
      <w:divBdr>
        <w:top w:val="none" w:sz="0" w:space="0" w:color="auto"/>
        <w:left w:val="none" w:sz="0" w:space="0" w:color="auto"/>
        <w:bottom w:val="none" w:sz="0" w:space="0" w:color="auto"/>
        <w:right w:val="none" w:sz="0" w:space="0" w:color="auto"/>
      </w:divBdr>
    </w:div>
    <w:div w:id="50082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2593</Words>
  <Characters>14782</Characters>
  <Application>Microsoft Office Word</Application>
  <DocSecurity>0</DocSecurity>
  <Lines>123</Lines>
  <Paragraphs>34</Paragraphs>
  <ScaleCrop>false</ScaleCrop>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Пользователь</cp:lastModifiedBy>
  <cp:revision>17</cp:revision>
  <cp:lastPrinted>2018-10-09T18:54:00Z</cp:lastPrinted>
  <dcterms:created xsi:type="dcterms:W3CDTF">2018-09-23T03:51:00Z</dcterms:created>
  <dcterms:modified xsi:type="dcterms:W3CDTF">2021-12-13T07:08:00Z</dcterms:modified>
</cp:coreProperties>
</file>