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68" w:rsidRDefault="00376968" w:rsidP="00376968">
      <w:pPr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7196" cy="9553575"/>
            <wp:effectExtent l="19050" t="0" r="6404" b="0"/>
            <wp:docPr id="1" name="Рисунок 0" descr="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55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lastRenderedPageBreak/>
        <w:t>2.2. Основными принципами проведения и организации всех видов контроля успеваемости являются: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- Систематичность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- Учет индивидуальных особенностей </w:t>
      </w:r>
      <w:proofErr w:type="gramStart"/>
      <w:r w:rsidRPr="00257600">
        <w:rPr>
          <w:color w:val="000000"/>
          <w:sz w:val="28"/>
          <w:szCs w:val="28"/>
        </w:rPr>
        <w:t>обучаемого</w:t>
      </w:r>
      <w:proofErr w:type="gramEnd"/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- Коллегиальность (для проведения промежуточной и итоговой аттестации </w:t>
      </w:r>
      <w:proofErr w:type="gramStart"/>
      <w:r w:rsidRPr="00257600">
        <w:rPr>
          <w:color w:val="000000"/>
          <w:sz w:val="28"/>
          <w:szCs w:val="28"/>
        </w:rPr>
        <w:t>обучающихся</w:t>
      </w:r>
      <w:proofErr w:type="gramEnd"/>
      <w:r w:rsidRPr="00257600">
        <w:rPr>
          <w:color w:val="000000"/>
          <w:sz w:val="28"/>
          <w:szCs w:val="28"/>
        </w:rPr>
        <w:t>)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2.3. Каждый из видов контроля имеет свои цели, задачи и формы.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2.3.1. </w:t>
      </w:r>
      <w:proofErr w:type="gramStart"/>
      <w:r w:rsidRPr="00257600">
        <w:rPr>
          <w:color w:val="000000"/>
          <w:sz w:val="28"/>
          <w:szCs w:val="28"/>
        </w:rPr>
        <w:t>Текущий контроль успеваемости обучающихся направлен на поддержание учебной дисциплины, выявление отношения обучающихся к изучаемому предмету, на организацию регулярных домашних заданий, на повышение уровня освоения текущего учебного материала.</w:t>
      </w:r>
      <w:proofErr w:type="gramEnd"/>
      <w:r w:rsidRPr="00257600">
        <w:rPr>
          <w:color w:val="000000"/>
          <w:sz w:val="28"/>
          <w:szCs w:val="28"/>
        </w:rPr>
        <w:t xml:space="preserve"> Текущий контроль имеет воспитательные цели и учитывает индивидуальные психологические особенности </w:t>
      </w:r>
      <w:proofErr w:type="gramStart"/>
      <w:r w:rsidRPr="00257600">
        <w:rPr>
          <w:color w:val="000000"/>
          <w:sz w:val="28"/>
          <w:szCs w:val="28"/>
        </w:rPr>
        <w:t>обучающихся</w:t>
      </w:r>
      <w:proofErr w:type="gramEnd"/>
      <w:r w:rsidRPr="00257600">
        <w:rPr>
          <w:color w:val="000000"/>
          <w:sz w:val="28"/>
          <w:szCs w:val="28"/>
        </w:rPr>
        <w:t>. Текущий контроль осуществляется преподавателем, ведущим предмет, регулярно в рамках расписания занятий обучающихся. На основании результатов текущего контроля выводятся полугодовые, годовые оценки.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2.3.2. Промежуточная аттестация определяет успешность развития обучающегося и освоение им образовательной программы на определенном этапе обучения. На промежуточную аттестацию составляется утверждаемое директором </w:t>
      </w:r>
      <w:r w:rsidR="00B64F97">
        <w:rPr>
          <w:color w:val="000000"/>
          <w:sz w:val="28"/>
          <w:szCs w:val="28"/>
        </w:rPr>
        <w:t xml:space="preserve">МАУ ДО </w:t>
      </w:r>
      <w:proofErr w:type="spellStart"/>
      <w:r w:rsidR="00B64F97">
        <w:rPr>
          <w:color w:val="000000"/>
          <w:sz w:val="28"/>
          <w:szCs w:val="28"/>
        </w:rPr>
        <w:t>Бакалинская</w:t>
      </w:r>
      <w:proofErr w:type="spellEnd"/>
      <w:r w:rsidR="00B64F97">
        <w:rPr>
          <w:color w:val="000000"/>
          <w:sz w:val="28"/>
          <w:szCs w:val="28"/>
        </w:rPr>
        <w:t xml:space="preserve"> ДШИ</w:t>
      </w:r>
      <w:r w:rsidR="00B64F97" w:rsidRPr="00257600">
        <w:rPr>
          <w:color w:val="000000"/>
          <w:sz w:val="28"/>
          <w:szCs w:val="28"/>
        </w:rPr>
        <w:t xml:space="preserve"> </w:t>
      </w:r>
      <w:r w:rsidRPr="00257600">
        <w:rPr>
          <w:color w:val="000000"/>
          <w:sz w:val="28"/>
          <w:szCs w:val="28"/>
        </w:rPr>
        <w:t>расписание контрольных прослушиваний, которое доводится до сведения обучающихся и педагогических работников не позднее, чем за две недели до начала проведения промежуточной аттестации.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К контрольному прослушиванию допускаются обучающиеся, полностью выполнившие все учебные задания по учебным предметам, реализуемым в соответствующем учебном году.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Формы промежуточной аттестации в </w:t>
      </w:r>
      <w:r w:rsidR="00B64F97">
        <w:rPr>
          <w:color w:val="000000"/>
          <w:sz w:val="28"/>
          <w:szCs w:val="28"/>
        </w:rPr>
        <w:t xml:space="preserve">МАУ ДО </w:t>
      </w:r>
      <w:proofErr w:type="spellStart"/>
      <w:r w:rsidR="00B64F97">
        <w:rPr>
          <w:color w:val="000000"/>
          <w:sz w:val="28"/>
          <w:szCs w:val="28"/>
        </w:rPr>
        <w:t>Бакалинская</w:t>
      </w:r>
      <w:proofErr w:type="spellEnd"/>
      <w:r w:rsidR="00B64F97">
        <w:rPr>
          <w:color w:val="000000"/>
          <w:sz w:val="28"/>
          <w:szCs w:val="28"/>
        </w:rPr>
        <w:t xml:space="preserve"> ДШИ</w:t>
      </w:r>
    </w:p>
    <w:p w:rsidR="00257600" w:rsidRPr="00257600" w:rsidRDefault="00257600" w:rsidP="0025760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Зачеты (дифференцированные, недифференцированные)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2. Экзамены (дифференцированные).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3. Академические концерты.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4. Контрольные прослушивания (система оценок по выбору).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5.</w:t>
      </w:r>
      <w:r w:rsidR="00B64F97">
        <w:rPr>
          <w:color w:val="000000"/>
          <w:sz w:val="28"/>
          <w:szCs w:val="28"/>
        </w:rPr>
        <w:t xml:space="preserve"> </w:t>
      </w:r>
      <w:r w:rsidRPr="00257600">
        <w:rPr>
          <w:color w:val="000000"/>
          <w:sz w:val="28"/>
          <w:szCs w:val="28"/>
        </w:rPr>
        <w:t>Контрольные уроки (дифференцированные).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Зачеты проводятся в течение года и предполагают публичное выступление (исполнение) академической программы (или части ее) в присутствии комиссии. Оценка зачета выставляется коллегиально, обсуждение ее носит рекомендательный аналитический характер.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Экзамен проводится в конце учебного года </w:t>
      </w:r>
      <w:bookmarkStart w:id="0" w:name="_GoBack"/>
      <w:bookmarkEnd w:id="0"/>
      <w:r w:rsidRPr="00257600">
        <w:rPr>
          <w:color w:val="000000"/>
          <w:sz w:val="28"/>
          <w:szCs w:val="28"/>
        </w:rPr>
        <w:t xml:space="preserve">с исполнением учебной программы, соответствующей требованиям обучения. Переводной экзамен </w:t>
      </w:r>
      <w:r w:rsidRPr="00257600">
        <w:rPr>
          <w:color w:val="000000"/>
          <w:sz w:val="28"/>
          <w:szCs w:val="28"/>
        </w:rPr>
        <w:lastRenderedPageBreak/>
        <w:t>дифференцированный; результат методического обсуждения заносится в «Экзаменационную ведомость» и в индивидуальный план обучающегося.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257600">
        <w:rPr>
          <w:color w:val="000000"/>
          <w:sz w:val="28"/>
          <w:szCs w:val="28"/>
        </w:rPr>
        <w:t>Академические концерты предполагают те же требования, что и зачеты (публичное выступление в присутствии комиссии), носят открытый характер (с присутствием родителей, учащихся и других слушателей (зрителей).</w:t>
      </w:r>
      <w:proofErr w:type="gramEnd"/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Контрольные прослушивания направлены на выявление знаний, умений и </w:t>
      </w:r>
      <w:proofErr w:type="gramStart"/>
      <w:r w:rsidRPr="00257600">
        <w:rPr>
          <w:color w:val="000000"/>
          <w:sz w:val="28"/>
          <w:szCs w:val="28"/>
        </w:rPr>
        <w:t>навыков</w:t>
      </w:r>
      <w:proofErr w:type="gramEnd"/>
      <w:r w:rsidRPr="00257600">
        <w:rPr>
          <w:color w:val="000000"/>
          <w:sz w:val="28"/>
          <w:szCs w:val="28"/>
        </w:rPr>
        <w:t xml:space="preserve"> обучающихся по определенным видам работы, не требующих публичного исполнения (показа) и концертной готовности. Это могут быть самостоятельные работы, проверка технического продвижения (технические зачеты), проверка знаний и умений </w:t>
      </w:r>
      <w:proofErr w:type="spellStart"/>
      <w:r w:rsidRPr="00257600">
        <w:rPr>
          <w:color w:val="000000"/>
          <w:sz w:val="28"/>
          <w:szCs w:val="28"/>
        </w:rPr>
        <w:t>музицирования</w:t>
      </w:r>
      <w:proofErr w:type="spellEnd"/>
      <w:r w:rsidRPr="00257600">
        <w:rPr>
          <w:color w:val="000000"/>
          <w:sz w:val="28"/>
          <w:szCs w:val="28"/>
        </w:rPr>
        <w:t xml:space="preserve"> (чтение с листа, подбор по слуху, пение с аккомпанементом и др.), проверка степени готовности обучающихся выпускных классов к итоговой аттестации и т.д.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Контрольные прослушивания проводятся в присутствии комиссии, могут включать в себя элементы беседы </w:t>
      </w:r>
      <w:proofErr w:type="gramStart"/>
      <w:r w:rsidRPr="00257600">
        <w:rPr>
          <w:color w:val="000000"/>
          <w:sz w:val="28"/>
          <w:szCs w:val="28"/>
        </w:rPr>
        <w:t>с</w:t>
      </w:r>
      <w:proofErr w:type="gramEnd"/>
      <w:r w:rsidRPr="00257600">
        <w:rPr>
          <w:color w:val="000000"/>
          <w:sz w:val="28"/>
          <w:szCs w:val="28"/>
        </w:rPr>
        <w:t xml:space="preserve"> </w:t>
      </w:r>
      <w:proofErr w:type="gramStart"/>
      <w:r w:rsidRPr="00257600">
        <w:rPr>
          <w:color w:val="000000"/>
          <w:sz w:val="28"/>
          <w:szCs w:val="28"/>
        </w:rPr>
        <w:t>обучающимися</w:t>
      </w:r>
      <w:proofErr w:type="gramEnd"/>
      <w:r w:rsidRPr="00257600">
        <w:rPr>
          <w:color w:val="000000"/>
          <w:sz w:val="28"/>
          <w:szCs w:val="28"/>
        </w:rPr>
        <w:t xml:space="preserve"> и предполагают обязательно методическое обсуждение рекомендательного характера с применением систем оценок по выбору. Контрольные уроки рекомендуется проводит</w:t>
      </w:r>
      <w:r w:rsidR="00B64F97">
        <w:rPr>
          <w:color w:val="000000"/>
          <w:sz w:val="28"/>
          <w:szCs w:val="28"/>
        </w:rPr>
        <w:t>ь не реже одного раза в полугодие</w:t>
      </w:r>
      <w:r w:rsidRPr="00257600">
        <w:rPr>
          <w:color w:val="000000"/>
          <w:sz w:val="28"/>
          <w:szCs w:val="28"/>
        </w:rPr>
        <w:t>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Контрольный урок проводит преподаватель для выявления знаний, умений, навыков по предметам, как в групповых занятиях, так и по специальности (например: сдача части программы по Индивидуальным планам, викторина, практическая работа на групповых занятиях). Контрольный урок предполагает дифференцированную систему оценок.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2.4. Перевод обучающегося в следующий класс осуществляется по решению педагогического совета.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2.5. Обучающиеся, не освоившие общеобразовательную программу предыдущего уровня, не допускаются к обучению на следующей ступени дополнительного образования.</w:t>
      </w:r>
    </w:p>
    <w:p w:rsidR="00257600" w:rsidRP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257600">
        <w:rPr>
          <w:b/>
          <w:bCs/>
          <w:color w:val="000000"/>
          <w:sz w:val="28"/>
          <w:szCs w:val="28"/>
        </w:rPr>
        <w:t>3. Права и обязанности участников процесса промежуточной аттестации</w:t>
      </w:r>
    </w:p>
    <w:p w:rsidR="007A6C19" w:rsidRPr="00257600" w:rsidRDefault="007A6C19" w:rsidP="002576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3.1. Участниками процесса аттестации считаются: обучающийся и преподаватель, преподающий предмет в классе, руководители </w:t>
      </w:r>
      <w:r w:rsidR="00277FFE">
        <w:rPr>
          <w:color w:val="000000"/>
          <w:sz w:val="28"/>
          <w:szCs w:val="28"/>
        </w:rPr>
        <w:t xml:space="preserve">МАУ ДО </w:t>
      </w:r>
      <w:proofErr w:type="spellStart"/>
      <w:r w:rsidR="00277FFE">
        <w:rPr>
          <w:color w:val="000000"/>
          <w:sz w:val="28"/>
          <w:szCs w:val="28"/>
        </w:rPr>
        <w:t>Бакалинская</w:t>
      </w:r>
      <w:proofErr w:type="spellEnd"/>
      <w:r w:rsidR="00277FFE">
        <w:rPr>
          <w:color w:val="000000"/>
          <w:sz w:val="28"/>
          <w:szCs w:val="28"/>
        </w:rPr>
        <w:t xml:space="preserve"> ДШИ</w:t>
      </w:r>
      <w:r w:rsidRPr="00257600">
        <w:rPr>
          <w:color w:val="000000"/>
          <w:sz w:val="28"/>
          <w:szCs w:val="28"/>
        </w:rPr>
        <w:t>. Права обучающегося представляют его родители (законные представители).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3.2. Преподаватель, осуществляющий текущий контроль успеваемости и промежуточную аттестацию </w:t>
      </w:r>
      <w:proofErr w:type="gramStart"/>
      <w:r w:rsidRPr="00257600">
        <w:rPr>
          <w:color w:val="000000"/>
          <w:sz w:val="28"/>
          <w:szCs w:val="28"/>
        </w:rPr>
        <w:t>обучающихся</w:t>
      </w:r>
      <w:proofErr w:type="gramEnd"/>
      <w:r w:rsidRPr="00257600">
        <w:rPr>
          <w:color w:val="000000"/>
          <w:sz w:val="28"/>
          <w:szCs w:val="28"/>
        </w:rPr>
        <w:t>, имеет право: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- проводить процедуру аттестации и оценивать качество усвоения </w:t>
      </w:r>
      <w:proofErr w:type="gramStart"/>
      <w:r w:rsidRPr="00257600">
        <w:rPr>
          <w:color w:val="000000"/>
          <w:sz w:val="28"/>
          <w:szCs w:val="28"/>
        </w:rPr>
        <w:t>обучающимися</w:t>
      </w:r>
      <w:proofErr w:type="gramEnd"/>
      <w:r w:rsidRPr="00257600">
        <w:rPr>
          <w:color w:val="000000"/>
          <w:sz w:val="28"/>
          <w:szCs w:val="28"/>
        </w:rPr>
        <w:t xml:space="preserve"> содержания учебных программ, соответствие уровня подготовки обучающихся требованиям программы;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lastRenderedPageBreak/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3.3. Преподаватель в ходе аттестации не имеет права: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-использовать методы и формы, не апробированные или не обоснованные в научном и практическом плане, без разрешения руководителя </w:t>
      </w:r>
      <w:r w:rsidR="00277FFE">
        <w:rPr>
          <w:color w:val="000000"/>
          <w:sz w:val="28"/>
          <w:szCs w:val="28"/>
        </w:rPr>
        <w:t xml:space="preserve">МАУ ДО </w:t>
      </w:r>
      <w:proofErr w:type="spellStart"/>
      <w:r w:rsidR="00277FFE">
        <w:rPr>
          <w:color w:val="000000"/>
          <w:sz w:val="28"/>
          <w:szCs w:val="28"/>
        </w:rPr>
        <w:t>Бакалинская</w:t>
      </w:r>
      <w:proofErr w:type="spellEnd"/>
      <w:r w:rsidR="00277FFE">
        <w:rPr>
          <w:color w:val="000000"/>
          <w:sz w:val="28"/>
          <w:szCs w:val="28"/>
        </w:rPr>
        <w:t xml:space="preserve"> ДШИ</w:t>
      </w:r>
      <w:r w:rsidRPr="00257600">
        <w:rPr>
          <w:color w:val="000000"/>
          <w:sz w:val="28"/>
          <w:szCs w:val="28"/>
        </w:rPr>
        <w:t>;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-оказывать давление на </w:t>
      </w:r>
      <w:proofErr w:type="gramStart"/>
      <w:r w:rsidRPr="00257600">
        <w:rPr>
          <w:color w:val="000000"/>
          <w:sz w:val="28"/>
          <w:szCs w:val="28"/>
        </w:rPr>
        <w:t>обучающихся</w:t>
      </w:r>
      <w:proofErr w:type="gramEnd"/>
      <w:r w:rsidRPr="00257600">
        <w:rPr>
          <w:color w:val="000000"/>
          <w:sz w:val="28"/>
          <w:szCs w:val="28"/>
        </w:rPr>
        <w:t>, проявлять к ним недоброжелательное, некорректное отношение.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3.4. Преподаватель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</w:t>
      </w:r>
      <w:r w:rsidR="00277FFE">
        <w:rPr>
          <w:color w:val="000000"/>
          <w:sz w:val="28"/>
          <w:szCs w:val="28"/>
        </w:rPr>
        <w:t xml:space="preserve">МАУ ДО </w:t>
      </w:r>
      <w:proofErr w:type="spellStart"/>
      <w:r w:rsidR="00277FFE">
        <w:rPr>
          <w:color w:val="000000"/>
          <w:sz w:val="28"/>
          <w:szCs w:val="28"/>
        </w:rPr>
        <w:t>Бакалинская</w:t>
      </w:r>
      <w:proofErr w:type="spellEnd"/>
      <w:r w:rsidR="00277FFE">
        <w:rPr>
          <w:color w:val="000000"/>
          <w:sz w:val="28"/>
          <w:szCs w:val="28"/>
        </w:rPr>
        <w:t xml:space="preserve"> ДШИ</w:t>
      </w:r>
      <w:r w:rsidRPr="00257600">
        <w:rPr>
          <w:color w:val="000000"/>
          <w:sz w:val="28"/>
          <w:szCs w:val="28"/>
        </w:rPr>
        <w:t xml:space="preserve">, а также о сроках и формах ликвидации задолженности. Уведомление с подписью родителей (законных представителей) передается руководителю </w:t>
      </w:r>
      <w:r w:rsidR="00277FFE">
        <w:rPr>
          <w:color w:val="000000"/>
          <w:sz w:val="28"/>
          <w:szCs w:val="28"/>
        </w:rPr>
        <w:t xml:space="preserve">МАУ ДО </w:t>
      </w:r>
      <w:proofErr w:type="spellStart"/>
      <w:r w:rsidR="00277FFE">
        <w:rPr>
          <w:color w:val="000000"/>
          <w:sz w:val="28"/>
          <w:szCs w:val="28"/>
        </w:rPr>
        <w:t>Бакалинская</w:t>
      </w:r>
      <w:proofErr w:type="spellEnd"/>
      <w:r w:rsidR="00277FFE">
        <w:rPr>
          <w:color w:val="000000"/>
          <w:sz w:val="28"/>
          <w:szCs w:val="28"/>
        </w:rPr>
        <w:t xml:space="preserve"> ДШИ</w:t>
      </w:r>
      <w:r w:rsidRPr="00257600">
        <w:rPr>
          <w:color w:val="000000"/>
          <w:sz w:val="28"/>
          <w:szCs w:val="28"/>
        </w:rPr>
        <w:t>.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3.5. </w:t>
      </w:r>
      <w:proofErr w:type="gramStart"/>
      <w:r w:rsidRPr="00257600">
        <w:rPr>
          <w:color w:val="000000"/>
          <w:sz w:val="28"/>
          <w:szCs w:val="28"/>
        </w:rPr>
        <w:t>Обучающийся</w:t>
      </w:r>
      <w:proofErr w:type="gramEnd"/>
      <w:r w:rsidRPr="00257600">
        <w:rPr>
          <w:color w:val="000000"/>
          <w:sz w:val="28"/>
          <w:szCs w:val="28"/>
        </w:rPr>
        <w:t xml:space="preserve"> имеет право: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- проходить все формы промежуточной аттестации за текущий учебный год в порядке, установленном </w:t>
      </w:r>
      <w:r w:rsidR="00277FFE">
        <w:rPr>
          <w:color w:val="000000"/>
          <w:sz w:val="28"/>
          <w:szCs w:val="28"/>
        </w:rPr>
        <w:t xml:space="preserve">МАУ ДО </w:t>
      </w:r>
      <w:proofErr w:type="spellStart"/>
      <w:r w:rsidR="00277FFE">
        <w:rPr>
          <w:color w:val="000000"/>
          <w:sz w:val="28"/>
          <w:szCs w:val="28"/>
        </w:rPr>
        <w:t>Бакалинская</w:t>
      </w:r>
      <w:proofErr w:type="spellEnd"/>
      <w:r w:rsidR="00277FFE">
        <w:rPr>
          <w:color w:val="000000"/>
          <w:sz w:val="28"/>
          <w:szCs w:val="28"/>
        </w:rPr>
        <w:t xml:space="preserve"> ДШИ</w:t>
      </w:r>
      <w:r w:rsidRPr="00257600">
        <w:rPr>
          <w:color w:val="000000"/>
          <w:sz w:val="28"/>
          <w:szCs w:val="28"/>
        </w:rPr>
        <w:t>.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3.6. </w:t>
      </w:r>
      <w:proofErr w:type="gramStart"/>
      <w:r w:rsidRPr="00257600">
        <w:rPr>
          <w:color w:val="000000"/>
          <w:sz w:val="28"/>
          <w:szCs w:val="28"/>
        </w:rPr>
        <w:t>Обучающийся</w:t>
      </w:r>
      <w:proofErr w:type="gramEnd"/>
      <w:r w:rsidRPr="00257600">
        <w:rPr>
          <w:color w:val="000000"/>
          <w:sz w:val="28"/>
          <w:szCs w:val="28"/>
        </w:rPr>
        <w:t xml:space="preserve"> обязан выполнять требования, определенные настоящим Положением.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3.7. Родители (законные представители) ребенка имеют право: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-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оценок;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- обжаловать результаты промежуточной аттестации их ребенка в случае нарушения </w:t>
      </w:r>
      <w:r w:rsidR="00277FFE">
        <w:rPr>
          <w:color w:val="000000"/>
          <w:sz w:val="28"/>
          <w:szCs w:val="28"/>
        </w:rPr>
        <w:t xml:space="preserve">МАУ ДО </w:t>
      </w:r>
      <w:proofErr w:type="spellStart"/>
      <w:r w:rsidR="00277FFE">
        <w:rPr>
          <w:color w:val="000000"/>
          <w:sz w:val="28"/>
          <w:szCs w:val="28"/>
        </w:rPr>
        <w:t>Бакалинская</w:t>
      </w:r>
      <w:proofErr w:type="spellEnd"/>
      <w:r w:rsidR="00277FFE">
        <w:rPr>
          <w:color w:val="000000"/>
          <w:sz w:val="28"/>
          <w:szCs w:val="28"/>
        </w:rPr>
        <w:t xml:space="preserve"> ДШИ</w:t>
      </w:r>
      <w:r w:rsidRPr="00257600">
        <w:rPr>
          <w:color w:val="000000"/>
          <w:sz w:val="28"/>
          <w:szCs w:val="28"/>
        </w:rPr>
        <w:t xml:space="preserve"> процедуры аттестации.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3.8. Родители (законные представители) обязаны: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-соблюдать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lastRenderedPageBreak/>
        <w:t>- вести контроль текущей успеваемости своего ребенка, результатов его промежуточной аттестации;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-оказывать содействие своему ребенку </w:t>
      </w:r>
      <w:proofErr w:type="gramStart"/>
      <w:r w:rsidRPr="00257600">
        <w:rPr>
          <w:color w:val="000000"/>
          <w:sz w:val="28"/>
          <w:szCs w:val="28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257600">
        <w:rPr>
          <w:color w:val="000000"/>
          <w:sz w:val="28"/>
          <w:szCs w:val="28"/>
        </w:rPr>
        <w:t xml:space="preserve"> условно.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3.9. 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257600" w:rsidRP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3.10. Заявления обучающихся и их родителей, не согласных с результатами</w:t>
      </w:r>
    </w:p>
    <w:p w:rsidR="00257600" w:rsidRDefault="00257600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</w:t>
      </w:r>
      <w:r w:rsidR="00277FFE">
        <w:rPr>
          <w:color w:val="000000"/>
          <w:sz w:val="28"/>
          <w:szCs w:val="28"/>
        </w:rPr>
        <w:t xml:space="preserve">МАУ ДО </w:t>
      </w:r>
      <w:proofErr w:type="spellStart"/>
      <w:r w:rsidR="00277FFE">
        <w:rPr>
          <w:color w:val="000000"/>
          <w:sz w:val="28"/>
          <w:szCs w:val="28"/>
        </w:rPr>
        <w:t>Бакалинская</w:t>
      </w:r>
      <w:proofErr w:type="spellEnd"/>
      <w:r w:rsidR="00277FFE">
        <w:rPr>
          <w:color w:val="000000"/>
          <w:sz w:val="28"/>
          <w:szCs w:val="28"/>
        </w:rPr>
        <w:t xml:space="preserve"> ДШИ</w:t>
      </w:r>
      <w:r w:rsidRPr="00257600">
        <w:rPr>
          <w:color w:val="000000"/>
          <w:sz w:val="28"/>
          <w:szCs w:val="28"/>
        </w:rPr>
        <w:t>. Для пересмотра, на основании письменного заявления родителей, приказом</w:t>
      </w:r>
      <w:r w:rsidR="00277FFE" w:rsidRPr="00277FFE">
        <w:rPr>
          <w:color w:val="000000"/>
          <w:sz w:val="28"/>
          <w:szCs w:val="28"/>
        </w:rPr>
        <w:t xml:space="preserve"> </w:t>
      </w:r>
      <w:r w:rsidR="00277FFE">
        <w:rPr>
          <w:color w:val="000000"/>
          <w:sz w:val="28"/>
          <w:szCs w:val="28"/>
        </w:rPr>
        <w:t xml:space="preserve">МАУ ДО </w:t>
      </w:r>
      <w:proofErr w:type="spellStart"/>
      <w:r w:rsidR="00277FFE">
        <w:rPr>
          <w:color w:val="000000"/>
          <w:sz w:val="28"/>
          <w:szCs w:val="28"/>
        </w:rPr>
        <w:t>Бакалинская</w:t>
      </w:r>
      <w:proofErr w:type="spellEnd"/>
      <w:r w:rsidR="00277FFE">
        <w:rPr>
          <w:color w:val="000000"/>
          <w:sz w:val="28"/>
          <w:szCs w:val="28"/>
        </w:rPr>
        <w:t xml:space="preserve"> ДШИ</w:t>
      </w:r>
      <w:r w:rsidR="00277FFE" w:rsidRPr="00257600">
        <w:rPr>
          <w:color w:val="000000"/>
          <w:sz w:val="28"/>
          <w:szCs w:val="28"/>
        </w:rPr>
        <w:t xml:space="preserve"> </w:t>
      </w:r>
      <w:r w:rsidRPr="00257600">
        <w:rPr>
          <w:color w:val="000000"/>
          <w:sz w:val="28"/>
          <w:szCs w:val="28"/>
        </w:rPr>
        <w:t>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277FFE" w:rsidRPr="00257600" w:rsidRDefault="00277FFE" w:rsidP="00277FF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257600">
        <w:rPr>
          <w:b/>
          <w:bCs/>
          <w:color w:val="000000"/>
          <w:sz w:val="28"/>
          <w:szCs w:val="28"/>
        </w:rPr>
        <w:t>4.Оформление документации Учреждения по итогам промежуточной аттестации учащихся</w:t>
      </w:r>
    </w:p>
    <w:p w:rsidR="007A6C19" w:rsidRPr="00257600" w:rsidRDefault="007A6C19" w:rsidP="002576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4.1. Итоги промежуточной аттестации обучающихся отражаются в итоговых протоколах, журналах преподавателей, в сводной ведомости успеваемости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за 5 дней до окончания учебного года.</w:t>
      </w: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4.2.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</w:t>
      </w: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4.3. Итоговые протоколы, журналы преподавателей, сводные ведомости успеваемости обучающихся в ходе промежуточной аттестации хранятся в делах </w:t>
      </w:r>
      <w:r w:rsidR="00FC06B8">
        <w:rPr>
          <w:color w:val="000000"/>
          <w:sz w:val="28"/>
          <w:szCs w:val="28"/>
        </w:rPr>
        <w:t xml:space="preserve">МАУ ДО </w:t>
      </w:r>
      <w:proofErr w:type="spellStart"/>
      <w:r w:rsidR="00FC06B8">
        <w:rPr>
          <w:color w:val="000000"/>
          <w:sz w:val="28"/>
          <w:szCs w:val="28"/>
        </w:rPr>
        <w:t>Бакалинская</w:t>
      </w:r>
      <w:proofErr w:type="spellEnd"/>
      <w:r w:rsidR="00FC06B8">
        <w:rPr>
          <w:color w:val="000000"/>
          <w:sz w:val="28"/>
          <w:szCs w:val="28"/>
        </w:rPr>
        <w:t xml:space="preserve"> ДШИ</w:t>
      </w:r>
      <w:r w:rsidRPr="00257600">
        <w:rPr>
          <w:color w:val="000000"/>
          <w:sz w:val="28"/>
          <w:szCs w:val="28"/>
        </w:rPr>
        <w:t>.</w:t>
      </w: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57600" w:rsidRDefault="00257600" w:rsidP="002576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257600">
        <w:rPr>
          <w:b/>
          <w:bCs/>
          <w:color w:val="000000"/>
          <w:sz w:val="28"/>
          <w:szCs w:val="28"/>
        </w:rPr>
        <w:lastRenderedPageBreak/>
        <w:t xml:space="preserve">5.Обязанности администрации </w:t>
      </w:r>
      <w:r w:rsidR="00FC06B8" w:rsidRPr="00FC06B8">
        <w:rPr>
          <w:b/>
          <w:color w:val="000000"/>
          <w:sz w:val="28"/>
          <w:szCs w:val="28"/>
        </w:rPr>
        <w:t xml:space="preserve">МАУ ДО </w:t>
      </w:r>
      <w:proofErr w:type="spellStart"/>
      <w:r w:rsidR="00FC06B8" w:rsidRPr="00FC06B8">
        <w:rPr>
          <w:b/>
          <w:color w:val="000000"/>
          <w:sz w:val="28"/>
          <w:szCs w:val="28"/>
        </w:rPr>
        <w:t>Бакалинская</w:t>
      </w:r>
      <w:proofErr w:type="spellEnd"/>
      <w:r w:rsidR="00FC06B8" w:rsidRPr="00FC06B8">
        <w:rPr>
          <w:b/>
          <w:color w:val="000000"/>
          <w:sz w:val="28"/>
          <w:szCs w:val="28"/>
        </w:rPr>
        <w:t xml:space="preserve"> ДШИ</w:t>
      </w:r>
      <w:r w:rsidR="00FC06B8" w:rsidRPr="00257600">
        <w:rPr>
          <w:b/>
          <w:bCs/>
          <w:color w:val="000000"/>
          <w:sz w:val="28"/>
          <w:szCs w:val="28"/>
        </w:rPr>
        <w:t xml:space="preserve"> </w:t>
      </w:r>
      <w:r w:rsidRPr="00257600">
        <w:rPr>
          <w:b/>
          <w:bCs/>
          <w:color w:val="000000"/>
          <w:sz w:val="28"/>
          <w:szCs w:val="28"/>
        </w:rPr>
        <w:t xml:space="preserve">в период подготовки, проведения и после завершения промежуточной аттестации </w:t>
      </w:r>
      <w:proofErr w:type="gramStart"/>
      <w:r w:rsidRPr="00257600">
        <w:rPr>
          <w:b/>
          <w:bCs/>
          <w:color w:val="000000"/>
          <w:sz w:val="28"/>
          <w:szCs w:val="28"/>
        </w:rPr>
        <w:t>обучающихся</w:t>
      </w:r>
      <w:proofErr w:type="gramEnd"/>
    </w:p>
    <w:p w:rsidR="00FC06B8" w:rsidRPr="00257600" w:rsidRDefault="00FC06B8" w:rsidP="00257600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5.1.В период подготовки к промежуточной аттестации </w:t>
      </w:r>
      <w:proofErr w:type="gramStart"/>
      <w:r w:rsidRPr="00257600">
        <w:rPr>
          <w:color w:val="000000"/>
          <w:sz w:val="28"/>
          <w:szCs w:val="28"/>
        </w:rPr>
        <w:t>обучающихся</w:t>
      </w:r>
      <w:proofErr w:type="gramEnd"/>
      <w:r w:rsidRPr="00257600">
        <w:rPr>
          <w:color w:val="000000"/>
          <w:sz w:val="28"/>
          <w:szCs w:val="28"/>
        </w:rPr>
        <w:t xml:space="preserve"> администрация</w:t>
      </w:r>
      <w:r w:rsidR="00FC06B8" w:rsidRPr="00FC06B8">
        <w:rPr>
          <w:color w:val="000000"/>
          <w:sz w:val="28"/>
          <w:szCs w:val="28"/>
        </w:rPr>
        <w:t xml:space="preserve"> </w:t>
      </w:r>
      <w:r w:rsidR="00FC06B8">
        <w:rPr>
          <w:color w:val="000000"/>
          <w:sz w:val="28"/>
          <w:szCs w:val="28"/>
        </w:rPr>
        <w:t xml:space="preserve">МАУ ДО </w:t>
      </w:r>
      <w:proofErr w:type="spellStart"/>
      <w:r w:rsidR="00FC06B8">
        <w:rPr>
          <w:color w:val="000000"/>
          <w:sz w:val="28"/>
          <w:szCs w:val="28"/>
        </w:rPr>
        <w:t>Бакалинская</w:t>
      </w:r>
      <w:proofErr w:type="spellEnd"/>
      <w:r w:rsidR="00FC06B8">
        <w:rPr>
          <w:color w:val="000000"/>
          <w:sz w:val="28"/>
          <w:szCs w:val="28"/>
        </w:rPr>
        <w:t xml:space="preserve"> ДШИ</w:t>
      </w:r>
      <w:r w:rsidRPr="00257600">
        <w:rPr>
          <w:color w:val="000000"/>
          <w:sz w:val="28"/>
          <w:szCs w:val="28"/>
        </w:rPr>
        <w:t>:</w:t>
      </w: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-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-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>- формирует состав аттестационных комиссий по учебным предметам;</w:t>
      </w: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- организует необходимую консультативную помощь </w:t>
      </w:r>
      <w:proofErr w:type="gramStart"/>
      <w:r w:rsidRPr="00257600">
        <w:rPr>
          <w:color w:val="000000"/>
          <w:sz w:val="28"/>
          <w:szCs w:val="28"/>
        </w:rPr>
        <w:t>обучающимся</w:t>
      </w:r>
      <w:proofErr w:type="gramEnd"/>
      <w:r w:rsidRPr="00257600">
        <w:rPr>
          <w:color w:val="000000"/>
          <w:sz w:val="28"/>
          <w:szCs w:val="28"/>
        </w:rPr>
        <w:t xml:space="preserve"> при их подготовке к промежуточной аттестации.</w:t>
      </w:r>
    </w:p>
    <w:p w:rsidR="00257600" w:rsidRPr="00257600" w:rsidRDefault="00257600" w:rsidP="00FC06B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57600">
        <w:rPr>
          <w:color w:val="000000"/>
          <w:sz w:val="28"/>
          <w:szCs w:val="28"/>
        </w:rPr>
        <w:t xml:space="preserve">5.2. После завершения промежуточной аттестации администрация МУДО </w:t>
      </w:r>
      <w:r w:rsidR="00FC06B8">
        <w:rPr>
          <w:color w:val="000000"/>
          <w:sz w:val="28"/>
          <w:szCs w:val="28"/>
        </w:rPr>
        <w:t xml:space="preserve">МАУ ДО </w:t>
      </w:r>
      <w:proofErr w:type="spellStart"/>
      <w:r w:rsidR="00FC06B8">
        <w:rPr>
          <w:color w:val="000000"/>
          <w:sz w:val="28"/>
          <w:szCs w:val="28"/>
        </w:rPr>
        <w:t>Бакалинская</w:t>
      </w:r>
      <w:proofErr w:type="spellEnd"/>
      <w:r w:rsidR="00FC06B8">
        <w:rPr>
          <w:color w:val="000000"/>
          <w:sz w:val="28"/>
          <w:szCs w:val="28"/>
        </w:rPr>
        <w:t xml:space="preserve"> ДШИ</w:t>
      </w:r>
      <w:r w:rsidR="00FC06B8" w:rsidRPr="00257600">
        <w:rPr>
          <w:color w:val="000000"/>
          <w:sz w:val="28"/>
          <w:szCs w:val="28"/>
        </w:rPr>
        <w:t xml:space="preserve"> </w:t>
      </w:r>
      <w:r w:rsidRPr="00257600">
        <w:rPr>
          <w:color w:val="000000"/>
          <w:sz w:val="28"/>
          <w:szCs w:val="28"/>
        </w:rPr>
        <w:t>организует обсуждение ее итогов на заседаниях методических объединений и педагогического совета.</w:t>
      </w:r>
    </w:p>
    <w:p w:rsidR="00257600" w:rsidRPr="00257600" w:rsidRDefault="003769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76895"/>
            <wp:effectExtent l="19050" t="0" r="3175" b="0"/>
            <wp:docPr id="2" name="Рисунок 1" descr="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600" w:rsidRPr="00257600" w:rsidSect="00DF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6359"/>
    <w:multiLevelType w:val="multilevel"/>
    <w:tmpl w:val="3F52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C90"/>
    <w:rsid w:val="00257600"/>
    <w:rsid w:val="00277FFE"/>
    <w:rsid w:val="00376968"/>
    <w:rsid w:val="005279BD"/>
    <w:rsid w:val="007A6C19"/>
    <w:rsid w:val="00843C90"/>
    <w:rsid w:val="009256C1"/>
    <w:rsid w:val="00B64F97"/>
    <w:rsid w:val="00D202CA"/>
    <w:rsid w:val="00DF2290"/>
    <w:rsid w:val="00FC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C9C70-1F0C-4DB8-A778-3EC22F9C6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дши</cp:lastModifiedBy>
  <cp:revision>8</cp:revision>
  <dcterms:created xsi:type="dcterms:W3CDTF">2019-03-05T06:53:00Z</dcterms:created>
  <dcterms:modified xsi:type="dcterms:W3CDTF">2019-05-13T06:45:00Z</dcterms:modified>
</cp:coreProperties>
</file>