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40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5471B">
        <w:rPr>
          <w:rFonts w:hAnsi="Times New Roman" w:cs="Times New Roman"/>
          <w:color w:val="000000"/>
          <w:sz w:val="26"/>
          <w:szCs w:val="26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687.75pt" o:ole="">
            <v:imagedata r:id="rId4" o:title=""/>
          </v:shape>
          <o:OLEObject Type="Embed" ProgID="FoxitReader.Document" ShapeID="_x0000_i1025" DrawAspect="Content" ObjectID="_1730535443" r:id="rId5"/>
        </w:object>
      </w:r>
    </w:p>
    <w:p w:rsidR="00507F40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77"/>
      </w:tblGrid>
      <w:tr w:rsidR="00264583" w:rsidRPr="0045471B">
        <w:trPr>
          <w:trHeight w:val="15"/>
        </w:trPr>
        <w:tc>
          <w:tcPr>
            <w:tcW w:w="9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64583" w:rsidRPr="00507F40" w:rsidRDefault="0026458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:rsidR="00264583" w:rsidRPr="00507F40" w:rsidRDefault="00507F40" w:rsidP="00986869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Кому:</w:t>
            </w:r>
            <w:r w:rsidR="00986869"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                  </w:t>
            </w:r>
            <w:r w:rsidRPr="00507F40">
              <w:rPr>
                <w:rFonts w:hAnsi="Times New Roman" w:cs="Times New Roman"/>
                <w:color w:val="000000"/>
                <w:sz w:val="26"/>
                <w:szCs w:val="26"/>
                <w:vertAlign w:val="superscript"/>
                <w:lang w:val="ru-RU"/>
              </w:rPr>
              <w:t>(ФИО и должность непосредственного руководителя)</w:t>
            </w:r>
          </w:p>
          <w:p w:rsidR="00264583" w:rsidRPr="00507F40" w:rsidRDefault="0026458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:rsidR="00264583" w:rsidRPr="00507F40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От:</w:t>
            </w:r>
            <w:r w:rsidR="00986869"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                     </w:t>
            </w:r>
            <w:r w:rsidRPr="00507F40">
              <w:rPr>
                <w:rFonts w:hAnsi="Times New Roman" w:cs="Times New Roman"/>
                <w:color w:val="000000"/>
                <w:sz w:val="26"/>
                <w:szCs w:val="26"/>
                <w:vertAlign w:val="superscript"/>
                <w:lang w:val="ru-RU"/>
              </w:rPr>
              <w:t>(ФИО работника, заполнившего Декларацию)</w:t>
            </w:r>
          </w:p>
          <w:p w:rsidR="00264583" w:rsidRPr="00507F40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Должность:</w:t>
            </w:r>
          </w:p>
          <w:p w:rsidR="00264583" w:rsidRPr="00507F40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Дата заполнения</w:t>
            </w:r>
            <w:r w:rsidR="00986869"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:</w:t>
            </w:r>
          </w:p>
          <w:p w:rsidR="00264583" w:rsidRPr="00507F40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Декларация охватывает период времени </w:t>
            </w:r>
            <w:proofErr w:type="gramStart"/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</w:t>
            </w:r>
            <w:proofErr w:type="gramEnd"/>
            <w:r w:rsidRPr="00507F40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____________ по ____________</w:t>
            </w:r>
          </w:p>
        </w:tc>
      </w:tr>
    </w:tbl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Необходимо внимательно ознакомиться с приведенными ниже вопросами и ответить «да» или «нет» на каждый из вопросов. Ответ «да» необязательно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пункте 9 формы.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При заполнении Декларации необходимо учесть, что все поставленные вопросы распространяются не только на Вас, но и на Ваших супруг</w:t>
      </w:r>
      <w:proofErr w:type="gramStart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у(</w:t>
      </w:r>
      <w:proofErr w:type="gramEnd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а) (или партнера в гражданском браке), родителей (в том числе приемных), детей (в том числе приемных), родных и двоюродных братьев и сестер</w:t>
      </w:r>
      <w:r w:rsidR="00986869" w:rsidRPr="00507F40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:rsidR="00264583" w:rsidRPr="00507F40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1. Внешние интересы или активы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1.1. Владеете ли Вы или лица, действующие в Ваших интересах, прямо или как бенефициар, акциями (долями, паями) или любыми другими финансовыми интересами: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1.1.1. В активах организации?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1.1.2. В другой компании, находящейся в деловых отношениях с организацией (контрагенте, подрядчике, консультанте, клиенте и т.п.)?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1.1.3. 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1.1.4. В деятельности компании-конкуренте или физическом лице-конкуренте организации?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1.1.5. В компании или организации, выступающей стороной в судебном или арбитражном разбирательстве с организацией?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1.2. Если ответ на один из вопросов является «ДА», то имеется ли на это у Вас на это письменное разрешение от соответствующего органа организации, уполномоченного разрешать конфликты интересов, или работника, которому были делегированы соответствующие полномочия?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 xml:space="preserve">1.3. </w:t>
      </w:r>
      <w:proofErr w:type="gramStart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  <w:proofErr w:type="gramEnd"/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1.3.1. В компании, находящейся в деловых отношениях с организацией?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1.3.2. В компании, которая ищет возможность построить деловые отношения с организацией, или ведет с ней переговоры?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1.3.3. В компании-конкуренте организации?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1.3.4. В компании, выступающей или предполагающей выступить стороной в судебном или арбитражном разбирательстве с организацией?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1.4. 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но не ограничиваясь, приобретением или отчуждением каких-либо активов (имущества) или возможностями развития бизнеса или бизнес проектами?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986869" w:rsidRPr="00507F40" w:rsidRDefault="00986869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:rsidR="00507F40" w:rsidRDefault="00507F40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:rsidR="00507F40" w:rsidRDefault="00507F40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:rsidR="00264583" w:rsidRPr="00507F40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2. Личные интересы и честное ведение бизнеса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 xml:space="preserve">2.1. </w:t>
      </w:r>
      <w:proofErr w:type="gramStart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Участвовали ли Вы в какой – либо сделке от лица организации (как лицо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  <w:proofErr w:type="gramEnd"/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2.2. 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и</w:t>
      </w:r>
      <w:proofErr w:type="gramEnd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 xml:space="preserve"> сделки с организацией?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2.3. 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507F40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507F40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3. Взаимоотношения с государственными служащими</w:t>
      </w:r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 xml:space="preserve">3.1. </w:t>
      </w:r>
      <w:proofErr w:type="gramStart"/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деятельности или приобретения новых возможностей для деятельности организации?</w:t>
      </w:r>
      <w:proofErr w:type="gramEnd"/>
    </w:p>
    <w:p w:rsidR="00264583" w:rsidRPr="00507F40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507F40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4. </w:t>
      </w:r>
      <w:proofErr w:type="spellStart"/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Инсайдерская</w:t>
      </w:r>
      <w:proofErr w:type="spellEnd"/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информация 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4.1. 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исполнении своих обязанностей?</w:t>
      </w:r>
      <w:proofErr w:type="gramEnd"/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(да / нет) ______________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4.2. 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5. Ресурсы организации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5.1. 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5.2. 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являющимися собственностью организации?</w:t>
      </w:r>
      <w:proofErr w:type="gramEnd"/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6. Равные права работников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6.1. Работают ли члены Вашей семьи или близкие родственники в организации, в том числе под Вашим прямым руководством?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6.2. 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6.3. Оказывали ли Вы протекцию членам Вашей семьи или близким родственникам при приеме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7. Подарки и деловое гостеприимство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7.1. Нарушали ли Вы требования Регламента обмена подарками и знаками делового гостеприимства организации?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8. Другие вопросы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8.1.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(да / нет) 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9. Если Вы ответили «ДА»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10.  Декларация о доходах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10.1. Какие доходы получили Вы и члены Вашей семьи по месту основной работы за отчетный период?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hAnsi="Times New Roman" w:cs="Times New Roman"/>
          <w:color w:val="000000"/>
          <w:sz w:val="26"/>
          <w:szCs w:val="26"/>
          <w:lang w:val="ru-RU"/>
        </w:rPr>
        <w:t>___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10.2. Какие доходы получили Вы и члены Вашей семьи не по месту основной работы за отчетный период?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hAnsi="Times New Roman" w:cs="Times New Roman"/>
          <w:color w:val="000000"/>
          <w:sz w:val="26"/>
          <w:szCs w:val="26"/>
          <w:lang w:val="ru-RU"/>
        </w:rPr>
        <w:t>_____________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Подпись: __________________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ФИО: _______________________</w:t>
      </w:r>
    </w:p>
    <w:p w:rsidR="00264583" w:rsidRPr="00986869" w:rsidRDefault="00264583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Достоверность и полнота изложенной в Декларации информации проверена:</w:t>
      </w: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Представитель кадровой службы ________________________________________________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(Ф.И.О., подпись)</w:t>
      </w:r>
    </w:p>
    <w:p w:rsidR="00264583" w:rsidRPr="00986869" w:rsidRDefault="00507F40" w:rsidP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Представитель юридической службы _____________________________________________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(Ф.И.О., подпись)</w:t>
      </w: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Решение непосредственного руководителя по декларации 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(подтвердить подписью)</w:t>
      </w: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:</w:t>
      </w:r>
    </w:p>
    <w:tbl>
      <w:tblPr>
        <w:tblW w:w="10490" w:type="dxa"/>
        <w:tblInd w:w="-49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647"/>
        <w:gridCol w:w="1843"/>
      </w:tblGrid>
      <w:tr w:rsidR="00264583" w:rsidRPr="0045471B" w:rsidTr="00507F40"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Конфликт интересов не был обнаружен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264583" w:rsidRPr="0045471B" w:rsidTr="00507F40">
        <w:trPr>
          <w:trHeight w:val="837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Я не рассматриваю как конфликт интересов ситуацию, которая, по мнению декларировавшего их работника, </w:t>
            </w:r>
            <w:proofErr w:type="gramStart"/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создает</w:t>
            </w:r>
            <w:proofErr w:type="gramEnd"/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или может создать конфликт с интересами организации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264583" w:rsidRPr="00986869" w:rsidTr="00507F40">
        <w:trPr>
          <w:trHeight w:val="891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ограничил работнику доступ к информации организации, которая может иметь отношение к его личным частным интересам работника</w:t>
            </w:r>
          </w:p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указать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какой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информации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64583" w:rsidRPr="00986869" w:rsidTr="00507F40">
        <w:trPr>
          <w:trHeight w:val="1143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</w:t>
            </w:r>
          </w:p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указать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от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каких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вопросов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64583" w:rsidRPr="00986869" w:rsidTr="00507F40">
        <w:trPr>
          <w:trHeight w:val="622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пересмотрел круг обязанностей и трудовых функций работника</w:t>
            </w:r>
          </w:p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указать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каких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обязанностей</w:t>
            </w:r>
            <w:proofErr w:type="spellEnd"/>
            <w:r w:rsidRPr="00986869">
              <w:rPr>
                <w:rFonts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64583" w:rsidRPr="0045471B" w:rsidTr="00507F40">
        <w:trPr>
          <w:trHeight w:val="891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интересами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264583" w:rsidRPr="0045471B" w:rsidTr="00507F40">
        <w:trPr>
          <w:trHeight w:val="712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264583" w:rsidRPr="0045471B" w:rsidTr="00507F40">
        <w:trPr>
          <w:trHeight w:val="932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986869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264583" w:rsidRPr="0045471B" w:rsidTr="00507F40">
        <w:trPr>
          <w:trHeight w:val="784"/>
        </w:trPr>
        <w:tc>
          <w:tcPr>
            <w:tcW w:w="8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507F40" w:rsidRDefault="00507F40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986869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Я передал декларацию вышестоящему руководителю для проверки и определения наилучшего способа разрешения конфликтов интересов в связи с тем, что</w:t>
            </w:r>
          </w:p>
          <w:p w:rsidR="00264583" w:rsidRPr="00507F40" w:rsidRDefault="00264583">
            <w:pP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4583" w:rsidRPr="00507F40" w:rsidRDefault="00264583">
            <w:pPr>
              <w:ind w:left="75" w:right="75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</w:tr>
    </w:tbl>
    <w:p w:rsidR="00507F40" w:rsidRDefault="00507F40" w:rsidP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Непосредственный руководитель _______________________________________________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(Ф.И.О., подпис</w:t>
      </w:r>
      <w:r>
        <w:rPr>
          <w:rFonts w:hAnsi="Times New Roman" w:cs="Times New Roman"/>
          <w:color w:val="000000"/>
          <w:sz w:val="26"/>
          <w:szCs w:val="26"/>
          <w:lang w:val="ru-RU"/>
        </w:rPr>
        <w:t>ь)</w:t>
      </w:r>
    </w:p>
    <w:p w:rsidR="00507F40" w:rsidRDefault="00507F40">
      <w:pPr>
        <w:jc w:val="right"/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right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Приложение 2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к Положению о конфликте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интересов</w:t>
      </w:r>
      <w:r w:rsidRPr="00986869">
        <w:rPr>
          <w:sz w:val="26"/>
          <w:szCs w:val="26"/>
          <w:lang w:val="ru-RU"/>
        </w:rPr>
        <w:br/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Pr="00986869">
        <w:rPr>
          <w:rFonts w:hAnsi="Times New Roman" w:cs="Times New Roman"/>
          <w:color w:val="000000"/>
          <w:sz w:val="26"/>
          <w:szCs w:val="26"/>
        </w:rPr>
        <w:t> 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МАУ ДО </w:t>
      </w:r>
      <w:proofErr w:type="spellStart"/>
      <w:r>
        <w:rPr>
          <w:rFonts w:hAnsi="Times New Roman" w:cs="Times New Roman"/>
          <w:color w:val="000000"/>
          <w:sz w:val="26"/>
          <w:szCs w:val="26"/>
          <w:lang w:val="ru-RU"/>
        </w:rPr>
        <w:t>Бакалинская</w:t>
      </w:r>
      <w:proofErr w:type="spellEnd"/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ДШИ</w:t>
      </w:r>
    </w:p>
    <w:p w:rsidR="00264583" w:rsidRPr="00986869" w:rsidRDefault="00264583">
      <w:pPr>
        <w:jc w:val="right"/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264583" w:rsidRPr="00986869" w:rsidRDefault="00507F4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Типовые ситуации конфликта интересов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1.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банка, принимающий решения о выдаче банковского кредита, принимает такое решение в отношении своего друга или родственника.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того решения, которое является предметом конфликта интересов.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2.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руководитель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3.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иное лицо, с которым связана личная заинтересованность работника, выполняет или намерен выполнять оплачиваемую работу в организации Б, имеющей деловые отношения с организацией А, намеревающейся установить такие отношения или являющейся ее конкурентом.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организации, ответственный за закупку материальных сре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дств пр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оизводства, осуществляет выбор из ограниченного числа поставщиков. Руководителем отдела продаж одного из потенциальных поставщиков является родственник работника организации.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работнику организации, обладающему конфиденциальной информацией о деятельности организации, поступает предложение о работе от организации, являющейся конкурентом его непосредственного работодателя.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Возможные способы урегулирования: 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4.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</w:t>
      </w:r>
      <w:proofErr w:type="spell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аффилированной</w:t>
      </w:r>
      <w:proofErr w:type="spell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с организацией 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Возможные способы урегулирования: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</w:t>
      </w:r>
      <w:proofErr w:type="spell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аффилированной</w:t>
      </w:r>
      <w:proofErr w:type="spell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организации; рекомендация работнику отказаться от выполнения иной оплачиваемой работы.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5.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принимает решение о закупке организацией А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организации, оказывающей транспортные услуги населению в сфере общественного транспорта, принимает решение о закупке автоматических средств контроля пассажиров, основанных на технологических разработках, патенты на которые принадлежат работнику.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решения, которое является предметом конфликта интересов.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6.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А, намеревается установить такие отношения или является ее конкурентом.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работника; рекомендация работнику продать имеющиеся ценные бумаги или передать их в доверительное управление.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7.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иное лицо, с которым связана личная заинтересованность работника, имеет финансовые или имущественные обязательства перед организацией Б, которая имеет деловые отношения с </w:t>
      </w: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организацией А, намеревается установить такие отношения или является ее конкурентом.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имеет кредитные обязательства перед организацией Б, при этом в трудовые обязанности работника А входит принятие решений о привлечении заемных средств.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обязательств, например, путем предоставления ссуды организацией-работодателем.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8.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принимает решения об установлении (сохранении) деловых отношений организации А с организацией Б, которая имеет перед работником или иным лицом, с которым связана личная заинтересованность работника, финансовые или имущественные обязательства.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организация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Б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имеет перед работником организации А долговое обязательство за использование товаров, являющихся результатами интеллектуальной деятельности, на которую работник или иное лицо, с которым связана личная заинтересованность работника, обладает исключительными правами. При этом в полномочия работника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входит принятие решений о сохранении или прекращении деловых отношений организации А с организацией Б, в которых организация Б очень заинтересована.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9.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иное лицо, с которым связана личная заинтересованность работника, получает материальные блага или услуги от организации Б, которая имеет деловые отношения с организацией А, намеревается установить такие отношения или является ее конкурентом.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, в чьи трудовые обязанности входит контроль за качеством товаров и услуг, предоставляемых организации А контрагентами, получает значительную скидку на товары организации Б, которая является поставщиком компании 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10.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иное лицо, с которым связана личная заинтересованность работника, получает дорогостоящие подарки от своего подчиненного или иного работника организации А, в отношении которого работник выполняет контрольные функции.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Пример: работник организации получает в связи с днем рождения дорогостоящий подарок от своего подчиненного,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рекомендация работнику вернуть дорогостоящий подарок дарителю; установление правил корпоративного поведения, рекомендующих воздерживаться от дарения / принятия дорогостоящих подарков; перевод работника (его подчиненного) на иную должность или изменение круга его должностных обязанностей.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11.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уполномочен принимать решения об установлении, сохранении или прекращении деловых отношений организации А с организацией Б, от которой ему поступает предложение трудоустройства.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организация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Б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заинтересована в заключении долгосрочного договора аренды производственных и торговых площадей с организацией А. Организация Б делает предложение трудоустройства работнику организации А, уполномоченному принять решение о заключении договора аренды, или иному лицу, с которым связана личная заинтересованность работника организации А.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Возможные способы урегулирования: отстранение работника от принятия решения, которое является предметом конфликта интересов.</w:t>
      </w:r>
    </w:p>
    <w:p w:rsidR="00264583" w:rsidRPr="00986869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12.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работника.</w:t>
      </w:r>
    </w:p>
    <w:p w:rsidR="00264583" w:rsidRDefault="00507F40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Пример: работник организации</w:t>
      </w:r>
      <w:proofErr w:type="gramStart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 xml:space="preserve"> А</w:t>
      </w:r>
      <w:proofErr w:type="gramEnd"/>
      <w:r w:rsidRPr="00986869">
        <w:rPr>
          <w:rFonts w:hAnsi="Times New Roman" w:cs="Times New Roman"/>
          <w:color w:val="000000"/>
          <w:sz w:val="26"/>
          <w:szCs w:val="26"/>
          <w:lang w:val="ru-RU"/>
        </w:rPr>
        <w:t>, занимающейся разведкой и добычей полезных ископаемых, сообщает о заинтересованности организации А в приобретении земельных участков владельцу этих участков, который является его другом. Возможные способы урегулирования: 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  <w:r w:rsidRPr="0045471B">
        <w:rPr>
          <w:rFonts w:hAnsi="Times New Roman" w:cs="Times New Roman"/>
          <w:color w:val="000000"/>
          <w:sz w:val="26"/>
          <w:szCs w:val="26"/>
          <w:lang w:val="ru-RU"/>
        </w:rPr>
        <w:object w:dxaOrig="4320" w:dyaOrig="4320">
          <v:shape id="_x0000_i1026" type="#_x0000_t75" style="width:485.25pt;height:724.5pt" o:ole="">
            <v:imagedata r:id="rId6" o:title=""/>
          </v:shape>
          <o:OLEObject Type="Embed" ProgID="FoxitReader.Document" ShapeID="_x0000_i1026" DrawAspect="Content" ObjectID="_1730535444" r:id="rId7"/>
        </w:object>
      </w: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:rsidR="0045471B" w:rsidRPr="00986869" w:rsidRDefault="0045471B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sectPr w:rsidR="0045471B" w:rsidRPr="00986869" w:rsidSect="00986869">
      <w:pgSz w:w="11907" w:h="16839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D195F"/>
    <w:rsid w:val="00264583"/>
    <w:rsid w:val="002D33B1"/>
    <w:rsid w:val="002D3591"/>
    <w:rsid w:val="003514A0"/>
    <w:rsid w:val="0045471B"/>
    <w:rsid w:val="004F7E17"/>
    <w:rsid w:val="00507F40"/>
    <w:rsid w:val="005A05CE"/>
    <w:rsid w:val="00653AF6"/>
    <w:rsid w:val="00986869"/>
    <w:rsid w:val="009D15EA"/>
    <w:rsid w:val="00B73A5A"/>
    <w:rsid w:val="00C66CA6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2899</Words>
  <Characters>16527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ps-1</dc:creator>
  <dc:description>Подготовлено экспертами Актион-МЦФЭР</dc:description>
  <cp:lastModifiedBy>Пользователь Windows</cp:lastModifiedBy>
  <cp:revision>4</cp:revision>
  <dcterms:created xsi:type="dcterms:W3CDTF">2022-11-21T04:40:00Z</dcterms:created>
  <dcterms:modified xsi:type="dcterms:W3CDTF">2022-11-21T06:31:00Z</dcterms:modified>
</cp:coreProperties>
</file>